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79" w:rsidRPr="00324480" w:rsidRDefault="00324480" w:rsidP="0097204C">
      <w:pPr>
        <w:rPr>
          <w:rFonts w:ascii="Trebuchet MS" w:hAnsi="Trebuchet MS"/>
        </w:rPr>
      </w:pPr>
      <w:r w:rsidRPr="00324480">
        <w:rPr>
          <w:rFonts w:ascii="Trebuchet MS" w:hAnsi="Trebuchet MS"/>
        </w:rPr>
        <w:t xml:space="preserve">                                     </w:t>
      </w:r>
    </w:p>
    <w:p w:rsidR="003D6F0F" w:rsidRDefault="008B2BD4" w:rsidP="00184046">
      <w:pPr>
        <w:pStyle w:val="Title"/>
      </w:pPr>
      <w:sdt>
        <w:sdtPr>
          <w:id w:val="-1023323272"/>
          <w:placeholder>
            <w:docPart w:val="B7AE344E8EC6447DABF7522B32C36E36"/>
          </w:placeholder>
          <w:text/>
        </w:sdtPr>
        <w:sdtEndPr/>
        <w:sdtContent>
          <w:r w:rsidR="00C43B8D">
            <w:t>Charging Policy</w:t>
          </w:r>
        </w:sdtContent>
      </w:sdt>
    </w:p>
    <w:p w:rsidR="00184046" w:rsidRPr="00C3475E" w:rsidRDefault="008B2BD4">
      <w:pPr>
        <w:rPr>
          <w:rFonts w:ascii="Trebuchet MS" w:hAnsi="Trebuchet MS"/>
        </w:rPr>
      </w:pPr>
      <w:sdt>
        <w:sdtPr>
          <w:rPr>
            <w:rFonts w:ascii="Trebuchet MS" w:hAnsi="Trebuchet MS"/>
          </w:rPr>
          <w:id w:val="-1222363624"/>
          <w:placeholder>
            <w:docPart w:val="EDDF9570CA564AF6A1067A5B1D6BB7F8"/>
          </w:placeholder>
          <w:text/>
        </w:sdtPr>
        <w:sdtEndPr/>
        <w:sdtContent>
          <w:r w:rsidR="00C43B8D">
            <w:rPr>
              <w:rFonts w:ascii="Trebuchet MS" w:hAnsi="Trebuchet MS"/>
            </w:rPr>
            <w:t>Summer 2016</w:t>
          </w:r>
        </w:sdtContent>
      </w:sdt>
    </w:p>
    <w:p w:rsidR="00AF1525" w:rsidRPr="00C3475E" w:rsidRDefault="00AF1525">
      <w:pPr>
        <w:rPr>
          <w:rFonts w:ascii="Trebuchet MS" w:hAnsi="Trebuchet MS"/>
          <w:b/>
        </w:rPr>
      </w:pPr>
    </w:p>
    <w:tbl>
      <w:tblPr>
        <w:tblStyle w:val="MediumShading2-Accent2"/>
        <w:tblW w:w="0" w:type="auto"/>
        <w:tblLook w:val="04A0" w:firstRow="1" w:lastRow="0" w:firstColumn="1" w:lastColumn="0" w:noHBand="0" w:noVBand="1"/>
      </w:tblPr>
      <w:tblGrid>
        <w:gridCol w:w="8516"/>
      </w:tblGrid>
      <w:tr w:rsidR="00C4160B" w:rsidRPr="00324480" w:rsidTr="00C416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6" w:type="dxa"/>
          </w:tcPr>
          <w:p w:rsidR="00E56A0F" w:rsidRPr="00BC6763" w:rsidRDefault="00E56A0F" w:rsidP="00F42B94">
            <w:pPr>
              <w:rPr>
                <w:rFonts w:ascii="Trebuchet MS" w:hAnsi="Trebuchet MS"/>
              </w:rPr>
            </w:pPr>
            <w:r>
              <w:rPr>
                <w:rFonts w:ascii="Trebuchet MS" w:hAnsi="Trebuchet MS"/>
                <w:b w:val="0"/>
                <w:sz w:val="28"/>
                <w:szCs w:val="28"/>
              </w:rPr>
              <w:t xml:space="preserve"> </w:t>
            </w:r>
            <w:r w:rsidR="0049456B" w:rsidRPr="00BC6763">
              <w:rPr>
                <w:rFonts w:ascii="Trebuchet MS" w:hAnsi="Trebuchet MS"/>
              </w:rPr>
              <w:t>Purpose</w:t>
            </w:r>
          </w:p>
        </w:tc>
      </w:tr>
    </w:tbl>
    <w:p w:rsidR="00415051" w:rsidRDefault="00415051" w:rsidP="00324480">
      <w:pPr>
        <w:widowControl w:val="0"/>
        <w:autoSpaceDE w:val="0"/>
        <w:autoSpaceDN w:val="0"/>
        <w:adjustRightInd w:val="0"/>
        <w:rPr>
          <w:rFonts w:ascii="Trebuchet MS" w:hAnsi="Trebuchet MS" w:cs="Muli"/>
          <w:iCs/>
          <w:color w:val="7F7F7F" w:themeColor="text1" w:themeTint="80"/>
          <w:sz w:val="22"/>
          <w:szCs w:val="22"/>
        </w:rPr>
      </w:pPr>
    </w:p>
    <w:p w:rsidR="00C43B8D" w:rsidRPr="00644ED2" w:rsidRDefault="00C43B8D" w:rsidP="00C43B8D">
      <w:pPr>
        <w:jc w:val="both"/>
        <w:rPr>
          <w:rFonts w:ascii="Trebuchet MS" w:hAnsi="Trebuchet MS"/>
        </w:rPr>
      </w:pPr>
      <w:r w:rsidRPr="00644ED2">
        <w:rPr>
          <w:rFonts w:ascii="Trebuchet MS" w:hAnsi="Trebuchet MS"/>
        </w:rPr>
        <w:t xml:space="preserve">The Governing Body of this school supports the principle that all students in a maintained school are entitled to free education provided that it takes place wholly or mainly during school hours. </w:t>
      </w:r>
      <w:proofErr w:type="spellStart"/>
      <w:proofErr w:type="gramStart"/>
      <w:r w:rsidRPr="00644ED2">
        <w:rPr>
          <w:rFonts w:ascii="Trebuchet MS" w:hAnsi="Trebuchet MS"/>
        </w:rPr>
        <w:t>i.e</w:t>
      </w:r>
      <w:proofErr w:type="spellEnd"/>
      <w:proofErr w:type="gramEnd"/>
      <w:r w:rsidRPr="00644ED2">
        <w:rPr>
          <w:rFonts w:ascii="Trebuchet MS" w:hAnsi="Trebuchet MS"/>
        </w:rPr>
        <w:t xml:space="preserve"> when the school is actually in session, not including mid-day break.</w:t>
      </w:r>
    </w:p>
    <w:p w:rsidR="00C43B8D" w:rsidRPr="00644ED2" w:rsidRDefault="00C43B8D" w:rsidP="00C43B8D">
      <w:pPr>
        <w:jc w:val="both"/>
        <w:rPr>
          <w:rFonts w:ascii="Trebuchet MS" w:hAnsi="Trebuchet MS"/>
        </w:rPr>
      </w:pPr>
    </w:p>
    <w:p w:rsidR="00C43B8D" w:rsidRPr="00644ED2" w:rsidRDefault="00C43B8D" w:rsidP="00C43B8D">
      <w:pPr>
        <w:jc w:val="both"/>
        <w:rPr>
          <w:rFonts w:ascii="Trebuchet MS" w:hAnsi="Trebuchet MS"/>
        </w:rPr>
      </w:pPr>
      <w:r w:rsidRPr="00644ED2">
        <w:rPr>
          <w:rFonts w:ascii="Trebuchet MS" w:hAnsi="Trebuchet MS"/>
        </w:rPr>
        <w:t xml:space="preserve">The main exception is that a charge is made for individual musical tuition, except where it is required to </w:t>
      </w:r>
      <w:proofErr w:type="spellStart"/>
      <w:r w:rsidRPr="00644ED2">
        <w:rPr>
          <w:rFonts w:ascii="Trebuchet MS" w:hAnsi="Trebuchet MS"/>
        </w:rPr>
        <w:t>fulfil</w:t>
      </w:r>
      <w:proofErr w:type="spellEnd"/>
      <w:r w:rsidRPr="00644ED2">
        <w:rPr>
          <w:rFonts w:ascii="Trebuchet MS" w:hAnsi="Trebuchet MS"/>
        </w:rPr>
        <w:t xml:space="preserve"> a prescribed public examination, or is within the requirements of the National Curriculum.</w:t>
      </w:r>
    </w:p>
    <w:p w:rsidR="00C43B8D" w:rsidRPr="00644ED2" w:rsidRDefault="00C43B8D" w:rsidP="00C43B8D">
      <w:pPr>
        <w:jc w:val="both"/>
        <w:rPr>
          <w:rFonts w:ascii="Trebuchet MS" w:hAnsi="Trebuchet MS"/>
        </w:rPr>
      </w:pPr>
    </w:p>
    <w:p w:rsidR="00C43B8D" w:rsidRPr="00644ED2" w:rsidRDefault="00C43B8D" w:rsidP="00C43B8D">
      <w:pPr>
        <w:jc w:val="both"/>
        <w:rPr>
          <w:rFonts w:ascii="Trebuchet MS" w:hAnsi="Trebuchet MS"/>
        </w:rPr>
      </w:pPr>
      <w:r w:rsidRPr="00644ED2">
        <w:rPr>
          <w:rFonts w:ascii="Trebuchet MS" w:hAnsi="Trebuchet MS"/>
        </w:rPr>
        <w:t xml:space="preserve">Charges will not be made for any activities which form a part of a prescribed examination syllabus, or are in </w:t>
      </w:r>
      <w:proofErr w:type="spellStart"/>
      <w:r w:rsidRPr="00644ED2">
        <w:rPr>
          <w:rFonts w:ascii="Trebuchet MS" w:hAnsi="Trebuchet MS"/>
        </w:rPr>
        <w:t>fulfilment</w:t>
      </w:r>
      <w:proofErr w:type="spellEnd"/>
      <w:r w:rsidRPr="00644ED2">
        <w:rPr>
          <w:rFonts w:ascii="Trebuchet MS" w:hAnsi="Trebuchet MS"/>
        </w:rPr>
        <w:t xml:space="preserve"> of National Curriculum requirements. </w:t>
      </w:r>
    </w:p>
    <w:p w:rsidR="00AE4820" w:rsidRPr="00297B19" w:rsidRDefault="00AE4820" w:rsidP="00DB55E1">
      <w:pPr>
        <w:pStyle w:val="NormalWeb"/>
        <w:spacing w:before="0" w:beforeAutospacing="0" w:after="200" w:afterAutospacing="0"/>
        <w:rPr>
          <w:rFonts w:ascii="Trebuchet MS" w:hAnsi="Trebuchet MS"/>
          <w:sz w:val="22"/>
          <w:szCs w:val="22"/>
        </w:rPr>
      </w:pPr>
    </w:p>
    <w:tbl>
      <w:tblPr>
        <w:tblStyle w:val="MediumShading2-Accent2"/>
        <w:tblW w:w="8305" w:type="dxa"/>
        <w:tblLook w:val="04A0" w:firstRow="1" w:lastRow="0" w:firstColumn="1" w:lastColumn="0" w:noHBand="0" w:noVBand="1"/>
      </w:tblPr>
      <w:tblGrid>
        <w:gridCol w:w="8305"/>
      </w:tblGrid>
      <w:tr w:rsidR="00184046" w:rsidRPr="00184046" w:rsidTr="00E930F6">
        <w:trPr>
          <w:cnfStyle w:val="100000000000" w:firstRow="1" w:lastRow="0" w:firstColumn="0" w:lastColumn="0" w:oddVBand="0" w:evenVBand="0" w:oddHBand="0" w:evenHBand="0" w:firstRowFirstColumn="0" w:firstRowLastColumn="0" w:lastRowFirstColumn="0" w:lastRowLastColumn="0"/>
          <w:trHeight w:val="182"/>
        </w:trPr>
        <w:tc>
          <w:tcPr>
            <w:cnfStyle w:val="001000000100" w:firstRow="0" w:lastRow="0" w:firstColumn="1" w:lastColumn="0" w:oddVBand="0" w:evenVBand="0" w:oddHBand="0" w:evenHBand="0" w:firstRowFirstColumn="1" w:firstRowLastColumn="0" w:lastRowFirstColumn="0" w:lastRowLastColumn="0"/>
            <w:tcW w:w="8305" w:type="dxa"/>
          </w:tcPr>
          <w:p w:rsidR="00E56A0F" w:rsidRPr="00BC6763" w:rsidRDefault="00E56A0F" w:rsidP="00C43B8D">
            <w:pPr>
              <w:rPr>
                <w:rFonts w:ascii="Trebuchet MS" w:hAnsi="Trebuchet MS"/>
                <w:b w:val="0"/>
              </w:rPr>
            </w:pPr>
            <w:r w:rsidRPr="00BC6763">
              <w:rPr>
                <w:rFonts w:ascii="Trebuchet MS" w:hAnsi="Trebuchet MS"/>
                <w:b w:val="0"/>
              </w:rPr>
              <w:t xml:space="preserve"> </w:t>
            </w:r>
            <w:sdt>
              <w:sdtPr>
                <w:rPr>
                  <w:rFonts w:ascii="Trebuchet MS" w:hAnsi="Trebuchet MS"/>
                </w:rPr>
                <w:id w:val="-1358971135"/>
                <w:placeholder>
                  <w:docPart w:val="164C53A1E99F4FBEBDFA9EE1802B1DFA"/>
                </w:placeholder>
                <w:text/>
              </w:sdtPr>
              <w:sdtEndPr/>
              <w:sdtContent>
                <w:r w:rsidR="00C43B8D">
                  <w:rPr>
                    <w:rFonts w:ascii="Trebuchet MS" w:hAnsi="Trebuchet MS"/>
                  </w:rPr>
                  <w:t>Charges</w:t>
                </w:r>
              </w:sdtContent>
            </w:sdt>
          </w:p>
        </w:tc>
      </w:tr>
    </w:tbl>
    <w:p w:rsidR="00415051" w:rsidRPr="00297B19" w:rsidRDefault="00415051" w:rsidP="00E56A0F">
      <w:pPr>
        <w:widowControl w:val="0"/>
        <w:tabs>
          <w:tab w:val="left" w:pos="220"/>
          <w:tab w:val="left" w:pos="720"/>
        </w:tabs>
        <w:autoSpaceDE w:val="0"/>
        <w:autoSpaceDN w:val="0"/>
        <w:adjustRightInd w:val="0"/>
        <w:rPr>
          <w:rFonts w:ascii="Trebuchet MS" w:hAnsi="Trebuchet MS" w:cs="Muli"/>
          <w:iCs/>
          <w:sz w:val="22"/>
          <w:szCs w:val="22"/>
        </w:rPr>
      </w:pPr>
    </w:p>
    <w:p w:rsidR="00C43B8D" w:rsidRPr="00644ED2" w:rsidRDefault="00C43B8D" w:rsidP="00C43B8D">
      <w:pPr>
        <w:rPr>
          <w:rFonts w:ascii="Trebuchet MS" w:eastAsia="MS Mincho" w:hAnsi="Trebuchet MS"/>
        </w:rPr>
      </w:pPr>
      <w:r w:rsidRPr="00644ED2">
        <w:rPr>
          <w:rFonts w:ascii="Trebuchet MS" w:eastAsia="MS Mincho" w:hAnsi="Trebuchet MS"/>
        </w:rPr>
        <w:t>The school makes charges for personal photocopying and printing.</w:t>
      </w:r>
    </w:p>
    <w:p w:rsidR="00C43B8D" w:rsidRPr="00644ED2" w:rsidRDefault="00C43B8D" w:rsidP="00C43B8D">
      <w:pPr>
        <w:rPr>
          <w:rFonts w:ascii="Trebuchet MS" w:eastAsia="MS Mincho" w:hAnsi="Trebuchet MS"/>
        </w:rPr>
      </w:pPr>
    </w:p>
    <w:p w:rsidR="00C43B8D" w:rsidRPr="00644ED2" w:rsidRDefault="00C43B8D" w:rsidP="00C43B8D">
      <w:pPr>
        <w:rPr>
          <w:rFonts w:ascii="Trebuchet MS" w:eastAsia="MS Mincho" w:hAnsi="Trebuchet MS"/>
        </w:rPr>
      </w:pPr>
      <w:r w:rsidRPr="00644ED2">
        <w:rPr>
          <w:rFonts w:ascii="Trebuchet MS" w:eastAsia="MS Mincho" w:hAnsi="Trebuchet MS"/>
        </w:rPr>
        <w:tab/>
        <w:t>A4 white single sided</w:t>
      </w:r>
      <w:r w:rsidRPr="00644ED2">
        <w:rPr>
          <w:rFonts w:ascii="Trebuchet MS" w:eastAsia="MS Mincho" w:hAnsi="Trebuchet MS"/>
        </w:rPr>
        <w:tab/>
        <w:t>5p</w:t>
      </w: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single sided</w:t>
      </w:r>
      <w:r w:rsidRPr="00644ED2">
        <w:rPr>
          <w:rFonts w:ascii="Trebuchet MS" w:eastAsia="MS Mincho" w:hAnsi="Trebuchet MS"/>
        </w:rPr>
        <w:tab/>
        <w:t>25p</w:t>
      </w:r>
    </w:p>
    <w:p w:rsidR="00C43B8D" w:rsidRPr="00644ED2" w:rsidRDefault="00C43B8D" w:rsidP="00C43B8D">
      <w:pPr>
        <w:rPr>
          <w:rFonts w:ascii="Trebuchet MS" w:eastAsia="MS Mincho" w:hAnsi="Trebuchet MS"/>
        </w:rPr>
      </w:pPr>
      <w:r w:rsidRPr="00644ED2">
        <w:rPr>
          <w:rFonts w:ascii="Trebuchet MS" w:eastAsia="MS Mincho" w:hAnsi="Trebuchet MS"/>
        </w:rPr>
        <w:tab/>
        <w:t>A4 white double sided</w:t>
      </w:r>
      <w:r w:rsidRPr="00644ED2">
        <w:rPr>
          <w:rFonts w:ascii="Trebuchet MS" w:eastAsia="MS Mincho" w:hAnsi="Trebuchet MS"/>
        </w:rPr>
        <w:tab/>
        <w:t>7p</w:t>
      </w: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double sided</w:t>
      </w:r>
      <w:r w:rsidRPr="00644ED2">
        <w:rPr>
          <w:rFonts w:ascii="Trebuchet MS" w:eastAsia="MS Mincho" w:hAnsi="Trebuchet MS"/>
        </w:rPr>
        <w:tab/>
        <w:t>35p</w:t>
      </w:r>
    </w:p>
    <w:p w:rsidR="00C43B8D" w:rsidRPr="00644ED2" w:rsidRDefault="00C43B8D" w:rsidP="00C43B8D">
      <w:pPr>
        <w:rPr>
          <w:rFonts w:ascii="Trebuchet MS" w:eastAsia="MS Mincho" w:hAnsi="Trebuchet MS"/>
        </w:rPr>
      </w:pPr>
    </w:p>
    <w:p w:rsidR="00C43B8D" w:rsidRPr="00644ED2" w:rsidRDefault="00C43B8D" w:rsidP="00C43B8D">
      <w:pPr>
        <w:rPr>
          <w:rFonts w:ascii="Trebuchet MS" w:eastAsia="MS Mincho" w:hAnsi="Trebuchet MS"/>
        </w:rPr>
      </w:pPr>
      <w:r w:rsidRPr="00644ED2">
        <w:rPr>
          <w:rFonts w:ascii="Trebuchet MS" w:eastAsia="MS Mincho" w:hAnsi="Trebuchet MS"/>
        </w:rPr>
        <w:tab/>
        <w:t>A3 white single sided</w:t>
      </w:r>
      <w:r w:rsidRPr="00644ED2">
        <w:rPr>
          <w:rFonts w:ascii="Trebuchet MS" w:eastAsia="MS Mincho" w:hAnsi="Trebuchet MS"/>
        </w:rPr>
        <w:tab/>
        <w:t>10p</w:t>
      </w:r>
      <w:r w:rsidRPr="00644ED2">
        <w:rPr>
          <w:rFonts w:ascii="Trebuchet MS" w:eastAsia="MS Mincho" w:hAnsi="Trebuchet MS"/>
        </w:rPr>
        <w:tab/>
        <w:t xml:space="preserve">A3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single sided</w:t>
      </w:r>
      <w:r w:rsidRPr="00644ED2">
        <w:rPr>
          <w:rFonts w:ascii="Trebuchet MS" w:eastAsia="MS Mincho" w:hAnsi="Trebuchet MS"/>
        </w:rPr>
        <w:tab/>
        <w:t>50p</w:t>
      </w:r>
    </w:p>
    <w:p w:rsidR="00C43B8D" w:rsidRPr="00644ED2" w:rsidRDefault="00C43B8D" w:rsidP="00C43B8D">
      <w:pPr>
        <w:rPr>
          <w:rFonts w:ascii="Trebuchet MS" w:eastAsia="MS Mincho" w:hAnsi="Trebuchet MS"/>
        </w:rPr>
      </w:pPr>
      <w:r w:rsidRPr="00644ED2">
        <w:rPr>
          <w:rFonts w:ascii="Trebuchet MS" w:eastAsia="MS Mincho" w:hAnsi="Trebuchet MS"/>
        </w:rPr>
        <w:tab/>
        <w:t>A3 white double sided</w:t>
      </w:r>
      <w:r w:rsidRPr="00644ED2">
        <w:rPr>
          <w:rFonts w:ascii="Trebuchet MS" w:eastAsia="MS Mincho" w:hAnsi="Trebuchet MS"/>
        </w:rPr>
        <w:tab/>
        <w:t>14p</w:t>
      </w:r>
      <w:r w:rsidRPr="00644ED2">
        <w:rPr>
          <w:rFonts w:ascii="Trebuchet MS" w:eastAsia="MS Mincho" w:hAnsi="Trebuchet MS"/>
        </w:rPr>
        <w:tab/>
        <w:t xml:space="preserve">A3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double sided</w:t>
      </w:r>
      <w:r w:rsidRPr="00644ED2">
        <w:rPr>
          <w:rFonts w:ascii="Trebuchet MS" w:eastAsia="MS Mincho" w:hAnsi="Trebuchet MS"/>
        </w:rPr>
        <w:tab/>
        <w:t>70p</w:t>
      </w:r>
    </w:p>
    <w:p w:rsidR="00C43B8D" w:rsidRPr="00644ED2" w:rsidRDefault="00C43B8D" w:rsidP="00C43B8D">
      <w:pPr>
        <w:rPr>
          <w:rFonts w:ascii="Trebuchet MS" w:eastAsia="MS Mincho" w:hAnsi="Trebuchet MS"/>
        </w:rPr>
      </w:pPr>
    </w:p>
    <w:p w:rsidR="00C43B8D" w:rsidRPr="00644ED2" w:rsidRDefault="00C43B8D" w:rsidP="00C43B8D">
      <w:pPr>
        <w:rPr>
          <w:rFonts w:ascii="Trebuchet MS" w:eastAsia="MS Mincho" w:hAnsi="Trebuchet MS"/>
        </w:rPr>
      </w:pP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paper single sided</w:t>
      </w:r>
      <w:r w:rsidRPr="00644ED2">
        <w:rPr>
          <w:rFonts w:ascii="Trebuchet MS" w:eastAsia="MS Mincho" w:hAnsi="Trebuchet MS"/>
        </w:rPr>
        <w:tab/>
        <w:t>7</w:t>
      </w:r>
      <w:r>
        <w:rPr>
          <w:rFonts w:ascii="Trebuchet MS" w:eastAsia="MS Mincho" w:hAnsi="Trebuchet MS"/>
        </w:rPr>
        <w:t>p</w:t>
      </w:r>
      <w:r>
        <w:rPr>
          <w:rFonts w:ascii="Trebuchet MS" w:eastAsia="MS Mincho" w:hAnsi="Trebuchet MS"/>
        </w:rPr>
        <w:tab/>
        <w:t>OHP’s</w:t>
      </w:r>
      <w:r>
        <w:rPr>
          <w:rFonts w:ascii="Trebuchet MS" w:eastAsia="MS Mincho" w:hAnsi="Trebuchet MS"/>
        </w:rPr>
        <w:tab/>
      </w:r>
      <w:r w:rsidRPr="00644ED2">
        <w:rPr>
          <w:rFonts w:ascii="Trebuchet MS" w:eastAsia="MS Mincho" w:hAnsi="Trebuchet MS"/>
        </w:rPr>
        <w:tab/>
        <w:t>40p</w:t>
      </w:r>
    </w:p>
    <w:p w:rsidR="00C43B8D" w:rsidRPr="00644ED2" w:rsidRDefault="00C43B8D" w:rsidP="00C43B8D">
      <w:pPr>
        <w:rPr>
          <w:rFonts w:ascii="Trebuchet MS" w:eastAsia="MS Mincho" w:hAnsi="Trebuchet MS"/>
        </w:rPr>
      </w:pP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paper double sided</w:t>
      </w:r>
      <w:r w:rsidRPr="00644ED2">
        <w:rPr>
          <w:rFonts w:ascii="Trebuchet MS" w:eastAsia="MS Mincho" w:hAnsi="Trebuchet MS"/>
        </w:rPr>
        <w:tab/>
        <w:t>9p</w:t>
      </w:r>
      <w:r>
        <w:rPr>
          <w:rFonts w:ascii="Trebuchet MS" w:eastAsia="MS Mincho" w:hAnsi="Trebuchet MS"/>
        </w:rPr>
        <w:tab/>
        <w:t>Binding</w:t>
      </w:r>
      <w:r w:rsidRPr="00644ED2">
        <w:rPr>
          <w:rFonts w:ascii="Trebuchet MS" w:eastAsia="MS Mincho" w:hAnsi="Trebuchet MS"/>
        </w:rPr>
        <w:tab/>
        <w:t>40p</w:t>
      </w:r>
    </w:p>
    <w:p w:rsidR="00C43B8D" w:rsidRPr="00644ED2" w:rsidRDefault="00C43B8D" w:rsidP="00C43B8D">
      <w:pPr>
        <w:rPr>
          <w:rFonts w:ascii="Trebuchet MS" w:eastAsia="MS Mincho" w:hAnsi="Trebuchet MS"/>
        </w:rPr>
      </w:pP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card single sided</w:t>
      </w:r>
      <w:r w:rsidRPr="00644ED2">
        <w:rPr>
          <w:rFonts w:ascii="Trebuchet MS" w:eastAsia="MS Mincho" w:hAnsi="Trebuchet MS"/>
        </w:rPr>
        <w:tab/>
        <w:t>9p</w:t>
      </w:r>
    </w:p>
    <w:p w:rsidR="00C43B8D" w:rsidRPr="00644ED2" w:rsidRDefault="00C43B8D" w:rsidP="00C43B8D">
      <w:pPr>
        <w:rPr>
          <w:rFonts w:ascii="Trebuchet MS" w:eastAsia="MS Mincho" w:hAnsi="Trebuchet MS"/>
        </w:rPr>
      </w:pPr>
      <w:r w:rsidRPr="00644ED2">
        <w:rPr>
          <w:rFonts w:ascii="Trebuchet MS" w:eastAsia="MS Mincho" w:hAnsi="Trebuchet MS"/>
        </w:rPr>
        <w:tab/>
        <w:t xml:space="preserve">A4 </w:t>
      </w:r>
      <w:proofErr w:type="spellStart"/>
      <w:r w:rsidRPr="00644ED2">
        <w:rPr>
          <w:rFonts w:ascii="Trebuchet MS" w:eastAsia="MS Mincho" w:hAnsi="Trebuchet MS"/>
        </w:rPr>
        <w:t>coloured</w:t>
      </w:r>
      <w:proofErr w:type="spellEnd"/>
      <w:r w:rsidRPr="00644ED2">
        <w:rPr>
          <w:rFonts w:ascii="Trebuchet MS" w:eastAsia="MS Mincho" w:hAnsi="Trebuchet MS"/>
        </w:rPr>
        <w:t xml:space="preserve"> card double sided </w:t>
      </w:r>
      <w:r w:rsidRPr="00644ED2">
        <w:rPr>
          <w:rFonts w:ascii="Trebuchet MS" w:eastAsia="MS Mincho" w:hAnsi="Trebuchet MS"/>
        </w:rPr>
        <w:tab/>
        <w:t>11p</w:t>
      </w:r>
    </w:p>
    <w:p w:rsidR="00C43B8D" w:rsidRPr="00644ED2" w:rsidRDefault="00C43B8D" w:rsidP="00C43B8D">
      <w:pPr>
        <w:rPr>
          <w:rFonts w:ascii="Trebuchet MS" w:eastAsia="MS Mincho" w:hAnsi="Trebuchet MS"/>
        </w:rPr>
      </w:pPr>
    </w:p>
    <w:p w:rsidR="00C43B8D" w:rsidRPr="00644ED2" w:rsidRDefault="00C43B8D" w:rsidP="00C43B8D">
      <w:pPr>
        <w:rPr>
          <w:rFonts w:ascii="Trebuchet MS" w:eastAsia="MS Mincho" w:hAnsi="Trebuchet MS"/>
        </w:rPr>
      </w:pPr>
      <w:r w:rsidRPr="00644ED2">
        <w:rPr>
          <w:rFonts w:ascii="Trebuchet MS" w:eastAsia="MS Mincho" w:hAnsi="Trebuchet MS"/>
        </w:rPr>
        <w:tab/>
        <w:t>Laminating – per sheet</w:t>
      </w:r>
      <w:r w:rsidRPr="00644ED2">
        <w:rPr>
          <w:rFonts w:ascii="Trebuchet MS" w:eastAsia="MS Mincho" w:hAnsi="Trebuchet MS"/>
        </w:rPr>
        <w:tab/>
        <w:t xml:space="preserve">20p </w:t>
      </w:r>
    </w:p>
    <w:p w:rsidR="00C43B8D" w:rsidRPr="00644ED2" w:rsidRDefault="00C43B8D" w:rsidP="00C43B8D">
      <w:pPr>
        <w:rPr>
          <w:rFonts w:ascii="Trebuchet MS" w:eastAsia="MS Mincho" w:hAnsi="Trebuchet MS"/>
        </w:rPr>
      </w:pPr>
    </w:p>
    <w:p w:rsidR="00C43B8D" w:rsidRPr="00644ED2" w:rsidRDefault="00C43B8D" w:rsidP="00C43B8D">
      <w:pPr>
        <w:rPr>
          <w:rFonts w:ascii="Trebuchet MS" w:eastAsia="MS Mincho" w:hAnsi="Trebuchet MS"/>
        </w:rPr>
      </w:pPr>
      <w:r w:rsidRPr="00644ED2">
        <w:rPr>
          <w:rFonts w:ascii="Trebuchet MS" w:eastAsia="MS Mincho" w:hAnsi="Trebuchet MS"/>
        </w:rPr>
        <w:tab/>
        <w:t>These costs all include VAT @ 20.0%.</w:t>
      </w:r>
    </w:p>
    <w:p w:rsidR="00C43B8D" w:rsidRPr="00644ED2" w:rsidRDefault="00C43B8D" w:rsidP="00C43B8D">
      <w:pPr>
        <w:rPr>
          <w:rFonts w:ascii="Trebuchet MS" w:eastAsia="MS Mincho" w:hAnsi="Trebuchet MS"/>
        </w:rPr>
      </w:pPr>
    </w:p>
    <w:p w:rsidR="00C43B8D" w:rsidRPr="00644ED2" w:rsidRDefault="00C43B8D" w:rsidP="00C43B8D">
      <w:pPr>
        <w:ind w:left="720"/>
        <w:rPr>
          <w:rFonts w:ascii="Trebuchet MS" w:eastAsia="MS Mincho" w:hAnsi="Trebuchet MS"/>
        </w:rPr>
      </w:pPr>
      <w:r w:rsidRPr="00644ED2">
        <w:rPr>
          <w:rFonts w:ascii="Trebuchet MS" w:eastAsia="MS Mincho" w:hAnsi="Trebuchet MS"/>
        </w:rPr>
        <w:t>Income raised from this is used to reimburse the relevant expenditure account.</w:t>
      </w:r>
    </w:p>
    <w:p w:rsidR="00C43B8D" w:rsidRPr="00644ED2" w:rsidRDefault="00C43B8D" w:rsidP="00C43B8D">
      <w:pPr>
        <w:rPr>
          <w:rFonts w:ascii="Trebuchet MS" w:eastAsia="MS Mincho" w:hAnsi="Trebuchet MS"/>
        </w:rPr>
      </w:pPr>
    </w:p>
    <w:p w:rsidR="00C43B8D" w:rsidRPr="00C43B8D" w:rsidRDefault="00C43B8D" w:rsidP="00C43B8D">
      <w:pPr>
        <w:rPr>
          <w:rFonts w:ascii="Trebuchet MS" w:eastAsia="MS Mincho" w:hAnsi="Trebuchet MS"/>
        </w:rPr>
      </w:pPr>
      <w:r w:rsidRPr="00C43B8D">
        <w:rPr>
          <w:rFonts w:ascii="Trebuchet MS" w:eastAsia="MS Mincho" w:hAnsi="Trebuchet MS"/>
        </w:rPr>
        <w:t xml:space="preserve">Under data protection law, anyone can ask if our </w:t>
      </w:r>
      <w:proofErr w:type="spellStart"/>
      <w:r w:rsidRPr="00C43B8D">
        <w:rPr>
          <w:rFonts w:ascii="Trebuchet MS" w:eastAsia="MS Mincho" w:hAnsi="Trebuchet MS"/>
        </w:rPr>
        <w:t>organisation</w:t>
      </w:r>
      <w:proofErr w:type="spellEnd"/>
      <w:r w:rsidRPr="00C43B8D">
        <w:rPr>
          <w:rFonts w:ascii="Trebuchet MS" w:eastAsia="MS Mincho" w:hAnsi="Trebuchet MS"/>
        </w:rPr>
        <w:t xml:space="preserve"> holds personal information about them – we must respond to their request within 40 days. A charge of £10 to provide the information is levied, or up to £50 for paper-based education records.</w:t>
      </w:r>
    </w:p>
    <w:p w:rsidR="00C43B8D" w:rsidRDefault="00C43B8D" w:rsidP="00C43B8D">
      <w:pPr>
        <w:rPr>
          <w:rFonts w:ascii="Trebuchet MS" w:eastAsia="MS Mincho" w:hAnsi="Trebuchet MS"/>
        </w:rPr>
      </w:pPr>
    </w:p>
    <w:p w:rsidR="00C43B8D" w:rsidRDefault="00C43B8D" w:rsidP="00C43B8D">
      <w:pPr>
        <w:rPr>
          <w:rFonts w:ascii="Trebuchet MS" w:eastAsia="MS Mincho" w:hAnsi="Trebuchet MS"/>
        </w:rPr>
      </w:pPr>
    </w:p>
    <w:p w:rsidR="00C43B8D" w:rsidRDefault="00C43B8D" w:rsidP="00C43B8D">
      <w:pPr>
        <w:rPr>
          <w:rFonts w:ascii="Trebuchet MS" w:eastAsia="MS Mincho" w:hAnsi="Trebuchet MS"/>
        </w:rPr>
      </w:pPr>
    </w:p>
    <w:p w:rsidR="00C43B8D" w:rsidRDefault="00C43B8D" w:rsidP="00C43B8D">
      <w:pPr>
        <w:rPr>
          <w:rFonts w:ascii="Trebuchet MS" w:eastAsia="MS Mincho" w:hAnsi="Trebuchet MS"/>
        </w:rPr>
      </w:pPr>
    </w:p>
    <w:p w:rsidR="00C43B8D" w:rsidRPr="00C43B8D" w:rsidRDefault="00C43B8D" w:rsidP="00C43B8D">
      <w:pPr>
        <w:rPr>
          <w:rFonts w:ascii="Trebuchet MS" w:eastAsia="MS Mincho" w:hAnsi="Trebuchet MS"/>
        </w:rPr>
      </w:pPr>
      <w:r w:rsidRPr="00C43B8D">
        <w:rPr>
          <w:rFonts w:ascii="Trebuchet MS" w:eastAsia="MS Mincho" w:hAnsi="Trebuchet MS"/>
        </w:rPr>
        <w:t>Freedom of Information – a charge will be made for disbursements. Photocopying will be charged as per the personal photocopying and printing charge, plus postage as necessary.</w:t>
      </w:r>
    </w:p>
    <w:p w:rsidR="00AE4820" w:rsidRPr="00297B19" w:rsidRDefault="00AE4820" w:rsidP="003D6F0F">
      <w:pPr>
        <w:pStyle w:val="NormalWeb"/>
        <w:spacing w:before="0" w:beforeAutospacing="0" w:after="200" w:afterAutospacing="0"/>
        <w:rPr>
          <w:rFonts w:ascii="Trebuchet MS" w:hAnsi="Trebuchet MS" w:cs="Calibri"/>
          <w:sz w:val="22"/>
          <w:szCs w:val="22"/>
        </w:rPr>
      </w:pPr>
    </w:p>
    <w:tbl>
      <w:tblPr>
        <w:tblStyle w:val="MediumShading2-Accent2"/>
        <w:tblW w:w="0" w:type="auto"/>
        <w:tblLook w:val="04A0" w:firstRow="1" w:lastRow="0" w:firstColumn="1" w:lastColumn="0" w:noHBand="0" w:noVBand="1"/>
      </w:tblPr>
      <w:tblGrid>
        <w:gridCol w:w="8300"/>
      </w:tblGrid>
      <w:tr w:rsidR="00184046" w:rsidRPr="00184046" w:rsidTr="00184046">
        <w:trPr>
          <w:cnfStyle w:val="100000000000" w:firstRow="1" w:lastRow="0" w:firstColumn="0" w:lastColumn="0" w:oddVBand="0" w:evenVBand="0" w:oddHBand="0" w:evenHBand="0" w:firstRowFirstColumn="0" w:firstRowLastColumn="0" w:lastRowFirstColumn="0" w:lastRowLastColumn="0"/>
        </w:trPr>
        <w:sdt>
          <w:sdtPr>
            <w:rPr>
              <w:rFonts w:ascii="Trebuchet MS" w:hAnsi="Trebuchet MS"/>
            </w:rPr>
            <w:id w:val="-862521610"/>
            <w:placeholder>
              <w:docPart w:val="4AA390F227084A3097A4A139FE0F8F6C"/>
            </w:placeholder>
            <w:text/>
          </w:sdtPr>
          <w:sdtEndPr/>
          <w:sdtContent>
            <w:tc>
              <w:tcPr>
                <w:cnfStyle w:val="001000000100" w:firstRow="0" w:lastRow="0" w:firstColumn="1" w:lastColumn="0" w:oddVBand="0" w:evenVBand="0" w:oddHBand="0" w:evenHBand="0" w:firstRowFirstColumn="1" w:firstRowLastColumn="0" w:lastRowFirstColumn="0" w:lastRowLastColumn="0"/>
                <w:tcW w:w="8300" w:type="dxa"/>
              </w:tcPr>
              <w:p w:rsidR="00AB19C5" w:rsidRPr="00184046" w:rsidRDefault="00C43B8D" w:rsidP="00C43B8D">
                <w:pPr>
                  <w:widowControl w:val="0"/>
                  <w:autoSpaceDE w:val="0"/>
                  <w:autoSpaceDN w:val="0"/>
                  <w:adjustRightInd w:val="0"/>
                  <w:outlineLvl w:val="0"/>
                  <w:rPr>
                    <w:rFonts w:ascii="Trebuchet MS" w:hAnsi="Trebuchet MS"/>
                    <w:b w:val="0"/>
                  </w:rPr>
                </w:pPr>
                <w:r>
                  <w:rPr>
                    <w:rFonts w:ascii="Trebuchet MS" w:hAnsi="Trebuchet MS"/>
                  </w:rPr>
                  <w:t>Educational Visits and Resources</w:t>
                </w:r>
              </w:p>
            </w:tc>
          </w:sdtContent>
        </w:sdt>
      </w:tr>
    </w:tbl>
    <w:p w:rsidR="00E56A0F" w:rsidRPr="00E930F6" w:rsidRDefault="00E56A0F" w:rsidP="00297B19">
      <w:pPr>
        <w:pStyle w:val="NormalWeb"/>
        <w:spacing w:before="0" w:beforeAutospacing="0" w:after="0" w:afterAutospacing="0"/>
        <w:ind w:left="360"/>
        <w:textAlignment w:val="baseline"/>
        <w:rPr>
          <w:rFonts w:ascii="Trebuchet MS" w:hAnsi="Trebuchet MS" w:cs="Arial"/>
          <w:sz w:val="22"/>
          <w:szCs w:val="22"/>
        </w:rPr>
      </w:pPr>
    </w:p>
    <w:p w:rsidR="00C43B8D" w:rsidRPr="00644ED2" w:rsidRDefault="00C43B8D" w:rsidP="00C43B8D">
      <w:pPr>
        <w:jc w:val="both"/>
        <w:rPr>
          <w:rFonts w:ascii="Trebuchet MS" w:hAnsi="Trebuchet MS"/>
        </w:rPr>
      </w:pPr>
      <w:r w:rsidRPr="00644ED2">
        <w:rPr>
          <w:rFonts w:ascii="Trebuchet MS" w:hAnsi="Trebuchet MS"/>
        </w:rPr>
        <w:t xml:space="preserve">The cost of trips and visits that take place mainly out of school hours are to be met by students and parents or </w:t>
      </w:r>
      <w:proofErr w:type="spellStart"/>
      <w:r w:rsidRPr="00644ED2">
        <w:rPr>
          <w:rFonts w:ascii="Trebuchet MS" w:hAnsi="Trebuchet MS"/>
        </w:rPr>
        <w:t>carers</w:t>
      </w:r>
      <w:proofErr w:type="spellEnd"/>
      <w:r w:rsidRPr="00644ED2">
        <w:rPr>
          <w:rFonts w:ascii="Trebuchet MS" w:hAnsi="Trebuchet MS"/>
        </w:rPr>
        <w:t xml:space="preserve">, and this includes board, lodging and travel costs, subject to statutory exceptions. The governors will assist with charges for board and lodging for students whose parents are in receipt of income support or family credit where the activity takes place in school hours, or if it is out if hours but is </w:t>
      </w:r>
    </w:p>
    <w:p w:rsidR="00C43B8D" w:rsidRPr="00644ED2" w:rsidRDefault="00C43B8D" w:rsidP="00C43B8D">
      <w:pPr>
        <w:jc w:val="both"/>
        <w:rPr>
          <w:rFonts w:ascii="Trebuchet MS" w:hAnsi="Trebuchet MS"/>
        </w:rPr>
      </w:pPr>
    </w:p>
    <w:p w:rsidR="00C43B8D" w:rsidRPr="00644ED2" w:rsidRDefault="00C43B8D" w:rsidP="00C43B8D">
      <w:pPr>
        <w:numPr>
          <w:ilvl w:val="0"/>
          <w:numId w:val="25"/>
        </w:numPr>
        <w:jc w:val="both"/>
        <w:rPr>
          <w:rFonts w:ascii="Trebuchet MS" w:hAnsi="Trebuchet MS"/>
        </w:rPr>
      </w:pPr>
      <w:r w:rsidRPr="00644ED2">
        <w:rPr>
          <w:rFonts w:ascii="Trebuchet MS" w:hAnsi="Trebuchet MS"/>
        </w:rPr>
        <w:t>on the syllabus of a prescribed examination</w:t>
      </w:r>
    </w:p>
    <w:p w:rsidR="00C43B8D" w:rsidRPr="00644ED2" w:rsidRDefault="00C43B8D" w:rsidP="00C43B8D">
      <w:pPr>
        <w:numPr>
          <w:ilvl w:val="0"/>
          <w:numId w:val="25"/>
        </w:numPr>
        <w:jc w:val="both"/>
        <w:rPr>
          <w:rFonts w:ascii="Trebuchet MS" w:hAnsi="Trebuchet MS"/>
        </w:rPr>
      </w:pPr>
      <w:r w:rsidRPr="00644ED2">
        <w:rPr>
          <w:rFonts w:ascii="Trebuchet MS" w:hAnsi="Trebuchet MS"/>
        </w:rPr>
        <w:t>a National Curriculum requirement</w:t>
      </w:r>
    </w:p>
    <w:p w:rsidR="00C43B8D" w:rsidRPr="00644ED2" w:rsidRDefault="00C43B8D" w:rsidP="00C43B8D">
      <w:pPr>
        <w:numPr>
          <w:ilvl w:val="0"/>
          <w:numId w:val="25"/>
        </w:numPr>
        <w:jc w:val="both"/>
        <w:rPr>
          <w:rFonts w:ascii="Trebuchet MS" w:hAnsi="Trebuchet MS"/>
        </w:rPr>
      </w:pPr>
      <w:r w:rsidRPr="00644ED2">
        <w:rPr>
          <w:rFonts w:ascii="Trebuchet MS" w:hAnsi="Trebuchet MS"/>
        </w:rPr>
        <w:t xml:space="preserve">To </w:t>
      </w:r>
      <w:proofErr w:type="spellStart"/>
      <w:r w:rsidRPr="00644ED2">
        <w:rPr>
          <w:rFonts w:ascii="Trebuchet MS" w:hAnsi="Trebuchet MS"/>
        </w:rPr>
        <w:t>fulfil</w:t>
      </w:r>
      <w:proofErr w:type="spellEnd"/>
      <w:r w:rsidRPr="00644ED2">
        <w:rPr>
          <w:rFonts w:ascii="Trebuchet MS" w:hAnsi="Trebuchet MS"/>
        </w:rPr>
        <w:t xml:space="preserve"> statutory duties relating to religious education</w:t>
      </w:r>
    </w:p>
    <w:p w:rsidR="00C43B8D" w:rsidRPr="00644ED2" w:rsidRDefault="00C43B8D" w:rsidP="00C43B8D">
      <w:pPr>
        <w:jc w:val="both"/>
        <w:rPr>
          <w:rFonts w:ascii="Trebuchet MS" w:hAnsi="Trebuchet MS"/>
        </w:rPr>
      </w:pPr>
    </w:p>
    <w:p w:rsidR="00C43B8D" w:rsidRPr="00644ED2" w:rsidRDefault="00C43B8D" w:rsidP="00C43B8D">
      <w:pPr>
        <w:jc w:val="both"/>
        <w:rPr>
          <w:rFonts w:ascii="Trebuchet MS" w:hAnsi="Trebuchet MS"/>
        </w:rPr>
      </w:pPr>
    </w:p>
    <w:p w:rsidR="00C43B8D" w:rsidRPr="00644ED2" w:rsidRDefault="00C43B8D" w:rsidP="00C43B8D">
      <w:pPr>
        <w:jc w:val="both"/>
        <w:rPr>
          <w:rFonts w:ascii="Trebuchet MS" w:hAnsi="Trebuchet MS"/>
        </w:rPr>
      </w:pPr>
      <w:r w:rsidRPr="00644ED2">
        <w:rPr>
          <w:rFonts w:ascii="Trebuchet MS" w:hAnsi="Trebuchet MS"/>
        </w:rPr>
        <w:t xml:space="preserve">Departments reserve the right to make a small charge for lost exercise books or damaged equipment. Text books which are issued to students and may be taken home are the responsibility of students who will be charged for any loss or damage. </w:t>
      </w:r>
    </w:p>
    <w:p w:rsidR="00E930F6" w:rsidRPr="00E930F6" w:rsidRDefault="00E930F6" w:rsidP="00297B19">
      <w:pPr>
        <w:widowControl w:val="0"/>
        <w:tabs>
          <w:tab w:val="left" w:pos="220"/>
          <w:tab w:val="left" w:pos="720"/>
        </w:tabs>
        <w:autoSpaceDE w:val="0"/>
        <w:autoSpaceDN w:val="0"/>
        <w:adjustRightInd w:val="0"/>
        <w:rPr>
          <w:rFonts w:ascii="Trebuchet MS" w:hAnsi="Trebuchet MS" w:cs="Muli"/>
          <w:iCs/>
          <w:sz w:val="22"/>
          <w:szCs w:val="22"/>
        </w:rPr>
      </w:pPr>
    </w:p>
    <w:p w:rsidR="00AF1525" w:rsidRPr="00E930F6" w:rsidRDefault="00AF1525" w:rsidP="00297B19">
      <w:pPr>
        <w:pStyle w:val="ListParagraph"/>
        <w:rPr>
          <w:rFonts w:ascii="Trebuchet MS" w:hAnsi="Trebuchet MS"/>
        </w:rPr>
      </w:pPr>
    </w:p>
    <w:tbl>
      <w:tblPr>
        <w:tblStyle w:val="MediumShading2-Accent2"/>
        <w:tblW w:w="0" w:type="auto"/>
        <w:tblLook w:val="04A0" w:firstRow="1" w:lastRow="0" w:firstColumn="1" w:lastColumn="0" w:noHBand="0" w:noVBand="1"/>
      </w:tblPr>
      <w:tblGrid>
        <w:gridCol w:w="8516"/>
      </w:tblGrid>
      <w:tr w:rsidR="00184046" w:rsidRPr="00184046" w:rsidTr="00AB19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6" w:type="dxa"/>
          </w:tcPr>
          <w:p w:rsidR="00AB19C5" w:rsidRPr="00184046" w:rsidRDefault="008B2BD4" w:rsidP="00C43B8D">
            <w:pPr>
              <w:rPr>
                <w:rFonts w:ascii="Trebuchet MS" w:hAnsi="Trebuchet MS"/>
                <w:b w:val="0"/>
              </w:rPr>
            </w:pPr>
            <w:sdt>
              <w:sdtPr>
                <w:rPr>
                  <w:rFonts w:ascii="Trebuchet MS" w:hAnsi="Trebuchet MS"/>
                </w:rPr>
                <w:id w:val="802361998"/>
                <w:placeholder>
                  <w:docPart w:val="8A021EC72A83414CB69DC479BB396249"/>
                </w:placeholder>
                <w:text/>
              </w:sdtPr>
              <w:sdtEndPr/>
              <w:sdtContent>
                <w:r w:rsidR="00C43B8D">
                  <w:rPr>
                    <w:rFonts w:ascii="Trebuchet MS" w:hAnsi="Trebuchet MS"/>
                  </w:rPr>
                  <w:t>Incidents</w:t>
                </w:r>
              </w:sdtContent>
            </w:sdt>
          </w:p>
        </w:tc>
      </w:tr>
    </w:tbl>
    <w:p w:rsidR="00E56A0F" w:rsidRPr="00297B19" w:rsidRDefault="00E56A0F" w:rsidP="00AF1525">
      <w:pPr>
        <w:rPr>
          <w:rFonts w:ascii="Trebuchet MS" w:hAnsi="Trebuchet MS"/>
          <w:sz w:val="22"/>
          <w:szCs w:val="22"/>
        </w:rPr>
      </w:pPr>
    </w:p>
    <w:p w:rsidR="00C43B8D" w:rsidRPr="00644ED2" w:rsidRDefault="00C43B8D" w:rsidP="00C43B8D">
      <w:pPr>
        <w:jc w:val="both"/>
        <w:rPr>
          <w:rFonts w:ascii="Trebuchet MS" w:hAnsi="Trebuchet MS"/>
        </w:rPr>
      </w:pPr>
      <w:r w:rsidRPr="00644ED2">
        <w:rPr>
          <w:rFonts w:ascii="Trebuchet MS" w:hAnsi="Trebuchet MS"/>
        </w:rPr>
        <w:t>Any other damage or loss to school property will be charged as follows;</w:t>
      </w:r>
    </w:p>
    <w:p w:rsidR="00C43B8D" w:rsidRPr="00644ED2" w:rsidRDefault="00C43B8D" w:rsidP="00C43B8D">
      <w:pPr>
        <w:jc w:val="both"/>
        <w:rPr>
          <w:rFonts w:ascii="Trebuchet MS" w:hAnsi="Trebuchet MS"/>
        </w:rPr>
      </w:pPr>
    </w:p>
    <w:p w:rsidR="00C43B8D" w:rsidRPr="00644ED2" w:rsidRDefault="00C43B8D" w:rsidP="00C43B8D">
      <w:pPr>
        <w:numPr>
          <w:ilvl w:val="0"/>
          <w:numId w:val="26"/>
        </w:numPr>
        <w:jc w:val="both"/>
        <w:rPr>
          <w:rFonts w:ascii="Trebuchet MS" w:hAnsi="Trebuchet MS"/>
        </w:rPr>
      </w:pPr>
      <w:r w:rsidRPr="00644ED2">
        <w:rPr>
          <w:rFonts w:ascii="Trebuchet MS" w:hAnsi="Trebuchet MS"/>
        </w:rPr>
        <w:t>No charge made for accidental damage</w:t>
      </w:r>
    </w:p>
    <w:p w:rsidR="00C43B8D" w:rsidRPr="00644ED2" w:rsidRDefault="00C43B8D" w:rsidP="00C43B8D">
      <w:pPr>
        <w:numPr>
          <w:ilvl w:val="0"/>
          <w:numId w:val="26"/>
        </w:numPr>
        <w:jc w:val="both"/>
        <w:rPr>
          <w:rFonts w:ascii="Trebuchet MS" w:hAnsi="Trebuchet MS"/>
        </w:rPr>
      </w:pPr>
      <w:r w:rsidRPr="00644ED2">
        <w:rPr>
          <w:rFonts w:ascii="Trebuchet MS" w:hAnsi="Trebuchet MS"/>
        </w:rPr>
        <w:t>50% of cost of repair or replacement will be charged where a student has caused damage to school property in an accident caused by a transgression against school rules.</w:t>
      </w:r>
    </w:p>
    <w:p w:rsidR="00C43B8D" w:rsidRPr="00644ED2" w:rsidRDefault="00C43B8D" w:rsidP="00C43B8D">
      <w:pPr>
        <w:numPr>
          <w:ilvl w:val="0"/>
          <w:numId w:val="26"/>
        </w:numPr>
        <w:jc w:val="both"/>
        <w:rPr>
          <w:rFonts w:ascii="Trebuchet MS" w:hAnsi="Trebuchet MS"/>
        </w:rPr>
      </w:pPr>
      <w:r w:rsidRPr="00644ED2">
        <w:rPr>
          <w:rFonts w:ascii="Trebuchet MS" w:hAnsi="Trebuchet MS"/>
        </w:rPr>
        <w:t xml:space="preserve">100% of cost of repair or replacement will be charged where the damage to school property is </w:t>
      </w:r>
      <w:proofErr w:type="spellStart"/>
      <w:r w:rsidRPr="00644ED2">
        <w:rPr>
          <w:rFonts w:ascii="Trebuchet MS" w:hAnsi="Trebuchet MS"/>
        </w:rPr>
        <w:t>wilful</w:t>
      </w:r>
      <w:proofErr w:type="spellEnd"/>
      <w:r w:rsidRPr="00644ED2">
        <w:rPr>
          <w:rFonts w:ascii="Trebuchet MS" w:hAnsi="Trebuchet MS"/>
        </w:rPr>
        <w:t xml:space="preserve"> and deliberate. </w:t>
      </w:r>
    </w:p>
    <w:p w:rsidR="00C43B8D" w:rsidRPr="00644ED2" w:rsidRDefault="00C43B8D" w:rsidP="00C43B8D">
      <w:pPr>
        <w:jc w:val="both"/>
        <w:rPr>
          <w:rFonts w:ascii="Trebuchet MS" w:hAnsi="Trebuchet MS"/>
        </w:rPr>
      </w:pPr>
    </w:p>
    <w:p w:rsidR="00AE4820" w:rsidRDefault="00C43B8D" w:rsidP="00C43B8D">
      <w:pPr>
        <w:jc w:val="both"/>
        <w:rPr>
          <w:rFonts w:ascii="Trebuchet MS" w:hAnsi="Trebuchet MS"/>
          <w:sz w:val="22"/>
          <w:szCs w:val="22"/>
        </w:rPr>
      </w:pPr>
      <w:r w:rsidRPr="00644ED2">
        <w:rPr>
          <w:rFonts w:ascii="Trebuchet MS" w:hAnsi="Trebuchet MS"/>
        </w:rPr>
        <w:t xml:space="preserve">In cases where charges are to be levied, the charge will be advised in advance and any monies collected. Requests for help in cases of hardship, in </w:t>
      </w:r>
      <w:proofErr w:type="gramStart"/>
      <w:r w:rsidRPr="00644ED2">
        <w:rPr>
          <w:rFonts w:ascii="Trebuchet MS" w:hAnsi="Trebuchet MS"/>
        </w:rPr>
        <w:t>relation</w:t>
      </w:r>
      <w:proofErr w:type="gramEnd"/>
      <w:r w:rsidRPr="00644ED2">
        <w:rPr>
          <w:rFonts w:ascii="Trebuchet MS" w:hAnsi="Trebuchet MS"/>
        </w:rPr>
        <w:t xml:space="preserve"> particularly from parents on income support or family credit will be considered and assistance provided within the limits of the school’s budget. Such requests should be made to the </w:t>
      </w:r>
      <w:proofErr w:type="spellStart"/>
      <w:r w:rsidRPr="00644ED2">
        <w:rPr>
          <w:rFonts w:ascii="Trebuchet MS" w:hAnsi="Trebuchet MS"/>
        </w:rPr>
        <w:t>Headteacher</w:t>
      </w:r>
      <w:proofErr w:type="spellEnd"/>
      <w:r w:rsidRPr="00644ED2">
        <w:rPr>
          <w:rFonts w:ascii="Trebuchet MS" w:hAnsi="Trebuchet MS"/>
        </w:rPr>
        <w:t xml:space="preserve"> or Chair of Governors and complete confidence will be observed in every case. </w:t>
      </w:r>
    </w:p>
    <w:p w:rsidR="00E930F6" w:rsidRPr="00297B19" w:rsidRDefault="00E930F6" w:rsidP="003D6F0F">
      <w:pPr>
        <w:pStyle w:val="ListParagraph"/>
        <w:rPr>
          <w:rFonts w:ascii="Trebuchet MS" w:hAnsi="Trebuchet MS"/>
          <w:sz w:val="22"/>
          <w:szCs w:val="22"/>
        </w:rPr>
      </w:pPr>
    </w:p>
    <w:p w:rsidR="00E930F6" w:rsidRPr="00297B19" w:rsidRDefault="00E930F6" w:rsidP="0010022D">
      <w:pPr>
        <w:pStyle w:val="NormalWeb"/>
        <w:spacing w:before="0" w:beforeAutospacing="0" w:after="200" w:afterAutospacing="0"/>
        <w:textAlignment w:val="baseline"/>
        <w:rPr>
          <w:rFonts w:ascii="Trebuchet MS" w:hAnsi="Trebuchet MS" w:cs="Arial"/>
          <w:sz w:val="22"/>
          <w:szCs w:val="22"/>
        </w:rPr>
      </w:pPr>
    </w:p>
    <w:p w:rsidR="00E56A0F" w:rsidRPr="00184046" w:rsidRDefault="00E56A0F" w:rsidP="00E56A0F">
      <w:pPr>
        <w:pStyle w:val="NormalWeb"/>
        <w:spacing w:before="0" w:beforeAutospacing="0" w:after="200" w:afterAutospacing="0"/>
        <w:textAlignment w:val="baseline"/>
        <w:rPr>
          <w:rFonts w:ascii="Trebuchet MS" w:hAnsi="Trebuchet MS" w:cs="Arial"/>
          <w:sz w:val="22"/>
          <w:szCs w:val="22"/>
        </w:rPr>
      </w:pPr>
    </w:p>
    <w:p w:rsidR="00B94A87" w:rsidRDefault="00B94A87"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p w:rsidR="00C43B8D" w:rsidRDefault="00C43B8D"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p w:rsidR="00C43B8D" w:rsidRDefault="00C43B8D"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tbl>
      <w:tblPr>
        <w:tblStyle w:val="MediumShading2-Accent2"/>
        <w:tblW w:w="0" w:type="auto"/>
        <w:tblLook w:val="04A0" w:firstRow="1" w:lastRow="0" w:firstColumn="1" w:lastColumn="0" w:noHBand="0" w:noVBand="1"/>
      </w:tblPr>
      <w:tblGrid>
        <w:gridCol w:w="8300"/>
      </w:tblGrid>
      <w:tr w:rsidR="00AE4820" w:rsidRPr="00184046" w:rsidTr="00807E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AE4820" w:rsidRPr="008E6DA2" w:rsidRDefault="00AE4820" w:rsidP="00807EBE">
            <w:pPr>
              <w:rPr>
                <w:rFonts w:ascii="Trebuchet MS" w:hAnsi="Trebuchet MS" w:cs="Calibri"/>
              </w:rPr>
            </w:pPr>
            <w:r w:rsidRPr="008E6DA2">
              <w:rPr>
                <w:rFonts w:ascii="Trebuchet MS" w:hAnsi="Trebuchet MS" w:cs="Calibri"/>
              </w:rPr>
              <w:t>Adoption, Approval, Sign Off</w:t>
            </w:r>
          </w:p>
        </w:tc>
      </w:tr>
    </w:tbl>
    <w:p w:rsidR="00AE4820"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tbl>
      <w:tblPr>
        <w:tblStyle w:val="TableGrid"/>
        <w:tblW w:w="0" w:type="auto"/>
        <w:tblLook w:val="04A0" w:firstRow="1" w:lastRow="0" w:firstColumn="1" w:lastColumn="0" w:noHBand="0" w:noVBand="1"/>
      </w:tblPr>
      <w:tblGrid>
        <w:gridCol w:w="2263"/>
        <w:gridCol w:w="6027"/>
      </w:tblGrid>
      <w:tr w:rsidR="00AE4820" w:rsidTr="00B71F19">
        <w:tc>
          <w:tcPr>
            <w:tcW w:w="2263" w:type="dxa"/>
          </w:tcPr>
          <w:p w:rsidR="00AE4820" w:rsidRPr="00816611"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r w:rsidRPr="00816611">
              <w:rPr>
                <w:rFonts w:ascii="Trebuchet MS" w:hAnsi="Trebuchet MS" w:cs="Calibri"/>
                <w:sz w:val="22"/>
                <w:szCs w:val="22"/>
              </w:rPr>
              <w:t>Signed</w:t>
            </w:r>
          </w:p>
          <w:p w:rsidR="00B71F19" w:rsidRPr="00816611" w:rsidRDefault="00B71F19"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p w:rsidR="00B71F19" w:rsidRPr="00816611" w:rsidRDefault="00B71F19"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tc>
        <w:tc>
          <w:tcPr>
            <w:tcW w:w="6027" w:type="dxa"/>
          </w:tcPr>
          <w:p w:rsidR="00AE4820" w:rsidRPr="00AE4820"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b/>
                <w:sz w:val="22"/>
                <w:szCs w:val="22"/>
              </w:rPr>
            </w:pPr>
          </w:p>
          <w:p w:rsidR="00AE4820" w:rsidRPr="00AE4820"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b/>
                <w:sz w:val="22"/>
                <w:szCs w:val="22"/>
              </w:rPr>
            </w:pPr>
            <w:bookmarkStart w:id="0" w:name="_GoBack"/>
            <w:bookmarkEnd w:id="0"/>
          </w:p>
        </w:tc>
      </w:tr>
      <w:tr w:rsidR="00AE4820" w:rsidTr="00B71F19">
        <w:tc>
          <w:tcPr>
            <w:tcW w:w="2263" w:type="dxa"/>
          </w:tcPr>
          <w:p w:rsidR="00AE4820" w:rsidRPr="00816611"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r w:rsidRPr="00816611">
              <w:rPr>
                <w:rFonts w:ascii="Trebuchet MS" w:hAnsi="Trebuchet MS" w:cs="Calibri"/>
                <w:sz w:val="22"/>
                <w:szCs w:val="22"/>
              </w:rPr>
              <w:t>On behalf of</w:t>
            </w:r>
          </w:p>
        </w:tc>
        <w:sdt>
          <w:sdtPr>
            <w:rPr>
              <w:rFonts w:ascii="Trebuchet MS" w:hAnsi="Trebuchet MS" w:cs="Calibri"/>
              <w:b/>
              <w:sz w:val="22"/>
              <w:szCs w:val="22"/>
            </w:rPr>
            <w:id w:val="-1240016998"/>
            <w:placeholder>
              <w:docPart w:val="9F18647386234FE1AE1C774C3162C728"/>
            </w:placeholder>
            <w:showingPlcHdr/>
            <w:text/>
          </w:sdtPr>
          <w:sdtEndPr/>
          <w:sdtContent>
            <w:tc>
              <w:tcPr>
                <w:tcW w:w="6027" w:type="dxa"/>
              </w:tcPr>
              <w:p w:rsidR="00AE4820" w:rsidRPr="00AE4820" w:rsidRDefault="00FE5666" w:rsidP="00FE5666">
                <w:pPr>
                  <w:pStyle w:val="NormalWeb"/>
                  <w:widowControl w:val="0"/>
                  <w:autoSpaceDE w:val="0"/>
                  <w:autoSpaceDN w:val="0"/>
                  <w:adjustRightInd w:val="0"/>
                  <w:spacing w:before="0" w:beforeAutospacing="0" w:after="200" w:afterAutospacing="0"/>
                  <w:textAlignment w:val="baseline"/>
                  <w:rPr>
                    <w:rFonts w:ascii="Trebuchet MS" w:hAnsi="Trebuchet MS" w:cs="Calibri"/>
                    <w:b/>
                    <w:sz w:val="22"/>
                    <w:szCs w:val="22"/>
                  </w:rPr>
                </w:pPr>
                <w:r>
                  <w:rPr>
                    <w:rStyle w:val="PlaceholderText"/>
                  </w:rPr>
                  <w:t>FGB/Committee/Gov/HT</w:t>
                </w:r>
              </w:p>
            </w:tc>
          </w:sdtContent>
        </w:sdt>
      </w:tr>
      <w:tr w:rsidR="00AE4820" w:rsidTr="00B71F19">
        <w:tc>
          <w:tcPr>
            <w:tcW w:w="2263" w:type="dxa"/>
          </w:tcPr>
          <w:p w:rsidR="00AE4820" w:rsidRPr="00816611"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r w:rsidRPr="00816611">
              <w:rPr>
                <w:rFonts w:ascii="Trebuchet MS" w:hAnsi="Trebuchet MS" w:cs="Calibri"/>
                <w:sz w:val="22"/>
                <w:szCs w:val="22"/>
              </w:rPr>
              <w:t>Date</w:t>
            </w:r>
          </w:p>
        </w:tc>
        <w:sdt>
          <w:sdtPr>
            <w:rPr>
              <w:rFonts w:ascii="Trebuchet MS" w:hAnsi="Trebuchet MS" w:cs="Calibri"/>
              <w:b/>
              <w:sz w:val="22"/>
              <w:szCs w:val="22"/>
            </w:rPr>
            <w:id w:val="-1626142093"/>
            <w:placeholder>
              <w:docPart w:val="A75DC4A02F944E148420F213BF53A4D0"/>
            </w:placeholder>
            <w:text/>
          </w:sdtPr>
          <w:sdtEndPr/>
          <w:sdtContent>
            <w:tc>
              <w:tcPr>
                <w:tcW w:w="6027" w:type="dxa"/>
              </w:tcPr>
              <w:p w:rsidR="00AE4820" w:rsidRPr="00AE4820" w:rsidRDefault="008B2BD4" w:rsidP="008B2BD4">
                <w:pPr>
                  <w:pStyle w:val="NormalWeb"/>
                  <w:widowControl w:val="0"/>
                  <w:autoSpaceDE w:val="0"/>
                  <w:autoSpaceDN w:val="0"/>
                  <w:adjustRightInd w:val="0"/>
                  <w:spacing w:before="0" w:beforeAutospacing="0" w:after="200" w:afterAutospacing="0"/>
                  <w:textAlignment w:val="baseline"/>
                  <w:rPr>
                    <w:rFonts w:ascii="Trebuchet MS" w:hAnsi="Trebuchet MS" w:cs="Calibri"/>
                    <w:b/>
                    <w:sz w:val="22"/>
                    <w:szCs w:val="22"/>
                  </w:rPr>
                </w:pPr>
                <w:r>
                  <w:rPr>
                    <w:rFonts w:ascii="Trebuchet MS" w:hAnsi="Trebuchet MS" w:cs="Calibri"/>
                    <w:b/>
                    <w:sz w:val="22"/>
                    <w:szCs w:val="22"/>
                  </w:rPr>
                  <w:t>Summer 2016</w:t>
                </w:r>
              </w:p>
            </w:tc>
          </w:sdtContent>
        </w:sdt>
      </w:tr>
    </w:tbl>
    <w:p w:rsidR="00AE4820" w:rsidRDefault="00AE4820" w:rsidP="00B94A87">
      <w:pPr>
        <w:pStyle w:val="NormalWeb"/>
        <w:widowControl w:val="0"/>
        <w:autoSpaceDE w:val="0"/>
        <w:autoSpaceDN w:val="0"/>
        <w:adjustRightInd w:val="0"/>
        <w:spacing w:before="0" w:beforeAutospacing="0" w:after="200" w:afterAutospacing="0"/>
        <w:textAlignment w:val="baseline"/>
        <w:rPr>
          <w:rFonts w:ascii="Trebuchet MS" w:hAnsi="Trebuchet MS" w:cs="Calibri"/>
          <w:sz w:val="22"/>
          <w:szCs w:val="22"/>
        </w:rPr>
      </w:pPr>
    </w:p>
    <w:tbl>
      <w:tblPr>
        <w:tblStyle w:val="MediumShading2-Accent2"/>
        <w:tblW w:w="0" w:type="auto"/>
        <w:tblLook w:val="04A0" w:firstRow="1" w:lastRow="0" w:firstColumn="1" w:lastColumn="0" w:noHBand="0" w:noVBand="1"/>
      </w:tblPr>
      <w:tblGrid>
        <w:gridCol w:w="8300"/>
      </w:tblGrid>
      <w:tr w:rsidR="00AE4820" w:rsidRPr="00184046" w:rsidTr="00807E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rsidR="00AE4820" w:rsidRPr="008E6DA2" w:rsidRDefault="00AE4820" w:rsidP="00807EBE">
            <w:pPr>
              <w:rPr>
                <w:rFonts w:ascii="Trebuchet MS" w:hAnsi="Trebuchet MS" w:cs="Calibri"/>
              </w:rPr>
            </w:pPr>
            <w:r w:rsidRPr="008E6DA2">
              <w:rPr>
                <w:rFonts w:ascii="Trebuchet MS" w:hAnsi="Trebuchet MS" w:cs="Calibri"/>
              </w:rPr>
              <w:t>Document Control</w:t>
            </w:r>
          </w:p>
        </w:tc>
      </w:tr>
    </w:tbl>
    <w:p w:rsidR="00AE4820" w:rsidRPr="00184046" w:rsidRDefault="00AE4820" w:rsidP="00AE4820">
      <w:pPr>
        <w:pStyle w:val="NormalWeb"/>
        <w:spacing w:before="0" w:beforeAutospacing="0" w:after="200" w:afterAutospacing="0"/>
        <w:textAlignment w:val="baseline"/>
        <w:rPr>
          <w:rFonts w:ascii="Trebuchet MS" w:hAnsi="Trebuchet MS" w:cs="Arial"/>
          <w:sz w:val="22"/>
          <w:szCs w:val="22"/>
        </w:rPr>
      </w:pPr>
    </w:p>
    <w:tbl>
      <w:tblPr>
        <w:tblStyle w:val="TableGrid"/>
        <w:tblW w:w="0" w:type="auto"/>
        <w:tblLook w:val="04A0" w:firstRow="1" w:lastRow="0" w:firstColumn="1" w:lastColumn="0" w:noHBand="0" w:noVBand="1"/>
      </w:tblPr>
      <w:tblGrid>
        <w:gridCol w:w="2263"/>
        <w:gridCol w:w="6027"/>
      </w:tblGrid>
      <w:tr w:rsidR="00184046" w:rsidRPr="00184046" w:rsidTr="00686136">
        <w:tc>
          <w:tcPr>
            <w:tcW w:w="2263" w:type="dxa"/>
          </w:tcPr>
          <w:p w:rsidR="00184046" w:rsidRPr="00816611" w:rsidRDefault="00184046" w:rsidP="00DD0D5D">
            <w:pPr>
              <w:rPr>
                <w:rFonts w:asciiTheme="majorHAnsi" w:hAnsiTheme="majorHAnsi"/>
              </w:rPr>
            </w:pPr>
            <w:r w:rsidRPr="00816611">
              <w:rPr>
                <w:rFonts w:ascii="Trebuchet MS" w:hAnsi="Trebuchet MS"/>
                <w:noProof/>
                <w:lang w:val="en-GB" w:eastAsia="en-GB"/>
              </w:rPr>
              <w:drawing>
                <wp:anchor distT="36576" distB="36576" distL="36576" distR="36576" simplePos="0" relativeHeight="251659264" behindDoc="0" locked="0" layoutInCell="1" allowOverlap="1" wp14:anchorId="40538231" wp14:editId="5EB6650B">
                  <wp:simplePos x="0" y="0"/>
                  <wp:positionH relativeFrom="column">
                    <wp:posOffset>-1800225</wp:posOffset>
                  </wp:positionH>
                  <wp:positionV relativeFrom="paragraph">
                    <wp:posOffset>12167870</wp:posOffset>
                  </wp:positionV>
                  <wp:extent cx="1694815" cy="18351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94815" cy="1835150"/>
                          </a:xfrm>
                          <a:prstGeom prst="rect">
                            <a:avLst/>
                          </a:prstGeom>
                          <a:noFill/>
                          <a:ln w="9525" algn="in">
                            <a:noFill/>
                            <a:miter lim="800000"/>
                            <a:headEnd/>
                            <a:tailEnd/>
                          </a:ln>
                          <a:effectLst/>
                        </pic:spPr>
                      </pic:pic>
                    </a:graphicData>
                  </a:graphic>
                </wp:anchor>
              </w:drawing>
            </w:r>
            <w:r w:rsidR="00DD0D5D" w:rsidRPr="00816611">
              <w:rPr>
                <w:rFonts w:asciiTheme="majorHAnsi" w:hAnsiTheme="majorHAnsi"/>
              </w:rPr>
              <w:t>Title</w:t>
            </w:r>
            <w:r w:rsidRPr="00816611">
              <w:rPr>
                <w:rFonts w:asciiTheme="majorHAnsi" w:hAnsiTheme="majorHAnsi"/>
              </w:rPr>
              <w:t xml:space="preserve"> of document</w:t>
            </w:r>
          </w:p>
        </w:tc>
        <w:tc>
          <w:tcPr>
            <w:tcW w:w="6027" w:type="dxa"/>
          </w:tcPr>
          <w:p w:rsidR="00184046" w:rsidRPr="00184046" w:rsidRDefault="008B2BD4" w:rsidP="00FE5666">
            <w:pPr>
              <w:rPr>
                <w:rFonts w:asciiTheme="majorHAnsi" w:hAnsiTheme="majorHAnsi"/>
                <w:b/>
              </w:rPr>
            </w:pPr>
            <w:r>
              <w:rPr>
                <w:rFonts w:asciiTheme="majorHAnsi" w:hAnsiTheme="majorHAnsi"/>
                <w:b/>
              </w:rPr>
              <w:t>Charging Policy</w:t>
            </w:r>
          </w:p>
        </w:tc>
      </w:tr>
      <w:tr w:rsidR="00184046" w:rsidRPr="00184046" w:rsidTr="00686136">
        <w:tc>
          <w:tcPr>
            <w:tcW w:w="2263" w:type="dxa"/>
          </w:tcPr>
          <w:p w:rsidR="00184046" w:rsidRPr="00816611" w:rsidRDefault="00184046" w:rsidP="00686136">
            <w:pPr>
              <w:rPr>
                <w:rFonts w:asciiTheme="majorHAnsi" w:hAnsiTheme="majorHAnsi"/>
                <w:noProof/>
                <w:lang w:val="en-GB" w:eastAsia="en-GB"/>
              </w:rPr>
            </w:pPr>
            <w:r w:rsidRPr="00816611">
              <w:rPr>
                <w:rFonts w:asciiTheme="majorHAnsi" w:hAnsiTheme="majorHAnsi"/>
                <w:noProof/>
                <w:lang w:val="en-GB" w:eastAsia="en-GB"/>
              </w:rPr>
              <w:t>Revision number</w:t>
            </w:r>
          </w:p>
        </w:tc>
        <w:tc>
          <w:tcPr>
            <w:tcW w:w="6027" w:type="dxa"/>
          </w:tcPr>
          <w:p w:rsidR="00184046" w:rsidRPr="00184046" w:rsidRDefault="00184046" w:rsidP="00FE5666">
            <w:pPr>
              <w:rPr>
                <w:rFonts w:asciiTheme="majorHAnsi" w:hAnsiTheme="majorHAnsi"/>
                <w:b/>
              </w:rPr>
            </w:pPr>
          </w:p>
        </w:tc>
      </w:tr>
      <w:tr w:rsidR="00AB6651" w:rsidRPr="00184046" w:rsidTr="00686136">
        <w:tc>
          <w:tcPr>
            <w:tcW w:w="2263" w:type="dxa"/>
          </w:tcPr>
          <w:p w:rsidR="00AB6651" w:rsidRPr="00816611" w:rsidRDefault="00AB6651" w:rsidP="00AB6651">
            <w:pPr>
              <w:rPr>
                <w:rFonts w:asciiTheme="majorHAnsi" w:hAnsiTheme="majorHAnsi"/>
              </w:rPr>
            </w:pPr>
            <w:r w:rsidRPr="00816611">
              <w:rPr>
                <w:rFonts w:asciiTheme="majorHAnsi" w:hAnsiTheme="majorHAnsi"/>
              </w:rPr>
              <w:t>Review frequency</w:t>
            </w:r>
          </w:p>
        </w:tc>
        <w:tc>
          <w:tcPr>
            <w:tcW w:w="6027" w:type="dxa"/>
          </w:tcPr>
          <w:p w:rsidR="00AB6651" w:rsidRPr="00184046" w:rsidRDefault="008B2BD4" w:rsidP="008B2BD4">
            <w:pPr>
              <w:rPr>
                <w:rFonts w:asciiTheme="majorHAnsi" w:hAnsiTheme="majorHAnsi"/>
                <w:b/>
              </w:rPr>
            </w:pPr>
            <w:sdt>
              <w:sdtPr>
                <w:rPr>
                  <w:rFonts w:asciiTheme="majorHAnsi" w:hAnsiTheme="majorHAnsi"/>
                  <w:b/>
                </w:rPr>
                <w:id w:val="224734282"/>
                <w:placeholder>
                  <w:docPart w:val="CA14AA34E209427E9C85BFFC251E0697"/>
                </w:placeholder>
                <w:text/>
              </w:sdtPr>
              <w:sdtEndPr/>
              <w:sdtContent>
                <w:r>
                  <w:rPr>
                    <w:rFonts w:asciiTheme="majorHAnsi" w:hAnsiTheme="majorHAnsi"/>
                    <w:b/>
                  </w:rPr>
                  <w:t>3 Years</w:t>
                </w:r>
              </w:sdtContent>
            </w:sdt>
          </w:p>
        </w:tc>
      </w:tr>
      <w:tr w:rsidR="00AB6651" w:rsidRPr="00184046" w:rsidTr="00686136">
        <w:tc>
          <w:tcPr>
            <w:tcW w:w="2263" w:type="dxa"/>
          </w:tcPr>
          <w:p w:rsidR="00AB6651" w:rsidRPr="00816611" w:rsidRDefault="00AB6651" w:rsidP="00AB6651">
            <w:pPr>
              <w:rPr>
                <w:rFonts w:asciiTheme="majorHAnsi" w:hAnsiTheme="majorHAnsi"/>
              </w:rPr>
            </w:pPr>
            <w:r w:rsidRPr="00816611">
              <w:rPr>
                <w:rFonts w:asciiTheme="majorHAnsi" w:hAnsiTheme="majorHAnsi"/>
              </w:rPr>
              <w:t>Next review date</w:t>
            </w:r>
          </w:p>
        </w:tc>
        <w:tc>
          <w:tcPr>
            <w:tcW w:w="6027" w:type="dxa"/>
          </w:tcPr>
          <w:p w:rsidR="00AB6651" w:rsidRPr="00184046" w:rsidRDefault="008B2BD4" w:rsidP="008B2BD4">
            <w:pPr>
              <w:rPr>
                <w:rFonts w:asciiTheme="majorHAnsi" w:hAnsiTheme="majorHAnsi"/>
                <w:b/>
              </w:rPr>
            </w:pPr>
            <w:sdt>
              <w:sdtPr>
                <w:rPr>
                  <w:rFonts w:asciiTheme="majorHAnsi" w:hAnsiTheme="majorHAnsi"/>
                  <w:b/>
                </w:rPr>
                <w:id w:val="256944893"/>
                <w:placeholder>
                  <w:docPart w:val="0A96839D67434EB992EC63C4114FD5E3"/>
                </w:placeholder>
                <w:text/>
              </w:sdtPr>
              <w:sdtEndPr/>
              <w:sdtContent>
                <w:r>
                  <w:rPr>
                    <w:rFonts w:asciiTheme="majorHAnsi" w:hAnsiTheme="majorHAnsi"/>
                    <w:b/>
                  </w:rPr>
                  <w:t>Summer 2019</w:t>
                </w:r>
              </w:sdtContent>
            </w:sdt>
          </w:p>
        </w:tc>
      </w:tr>
      <w:tr w:rsidR="00AB6651" w:rsidRPr="00184046" w:rsidTr="00686136">
        <w:tc>
          <w:tcPr>
            <w:tcW w:w="2263" w:type="dxa"/>
          </w:tcPr>
          <w:p w:rsidR="00AB6651" w:rsidRPr="00816611" w:rsidRDefault="00AB6651" w:rsidP="00AB6651">
            <w:pPr>
              <w:rPr>
                <w:rFonts w:asciiTheme="majorHAnsi" w:hAnsiTheme="majorHAnsi"/>
              </w:rPr>
            </w:pPr>
            <w:r w:rsidRPr="00816611">
              <w:rPr>
                <w:rFonts w:asciiTheme="majorHAnsi" w:hAnsiTheme="majorHAnsi"/>
              </w:rPr>
              <w:t>Type</w:t>
            </w:r>
            <w:r w:rsidR="001013C2" w:rsidRPr="00816611">
              <w:rPr>
                <w:rFonts w:asciiTheme="majorHAnsi" w:hAnsiTheme="majorHAnsi"/>
              </w:rPr>
              <w:t xml:space="preserve"> or status</w:t>
            </w:r>
          </w:p>
        </w:tc>
        <w:sdt>
          <w:sdtPr>
            <w:rPr>
              <w:rFonts w:asciiTheme="majorHAnsi" w:hAnsiTheme="majorHAnsi"/>
              <w:b/>
            </w:rPr>
            <w:id w:val="-1312160650"/>
            <w:placeholder>
              <w:docPart w:val="A3E806E0693E4A0B95FF25433DBCDE5F"/>
            </w:placeholder>
            <w:text/>
          </w:sdtPr>
          <w:sdtEndPr/>
          <w:sdtContent>
            <w:tc>
              <w:tcPr>
                <w:tcW w:w="6027" w:type="dxa"/>
              </w:tcPr>
              <w:p w:rsidR="00AB6651" w:rsidRPr="00184046" w:rsidRDefault="008B2BD4" w:rsidP="008B2BD4">
                <w:pPr>
                  <w:rPr>
                    <w:rFonts w:asciiTheme="majorHAnsi" w:hAnsiTheme="majorHAnsi"/>
                    <w:b/>
                  </w:rPr>
                </w:pPr>
                <w:r>
                  <w:rPr>
                    <w:rFonts w:asciiTheme="majorHAnsi" w:hAnsiTheme="majorHAnsi"/>
                    <w:b/>
                  </w:rPr>
                  <w:t>Policy</w:t>
                </w:r>
              </w:p>
            </w:tc>
          </w:sdtContent>
        </w:sdt>
      </w:tr>
      <w:tr w:rsidR="00AB6651" w:rsidRPr="00184046" w:rsidTr="00686136">
        <w:tc>
          <w:tcPr>
            <w:tcW w:w="2263" w:type="dxa"/>
          </w:tcPr>
          <w:p w:rsidR="00AB6651" w:rsidRPr="00816611" w:rsidRDefault="00AB6651" w:rsidP="00AB6651">
            <w:pPr>
              <w:rPr>
                <w:rFonts w:asciiTheme="majorHAnsi" w:hAnsiTheme="majorHAnsi"/>
              </w:rPr>
            </w:pPr>
            <w:r w:rsidRPr="00816611">
              <w:rPr>
                <w:rFonts w:asciiTheme="majorHAnsi" w:hAnsiTheme="majorHAnsi"/>
              </w:rPr>
              <w:t>Statutory?</w:t>
            </w:r>
          </w:p>
        </w:tc>
        <w:sdt>
          <w:sdtPr>
            <w:rPr>
              <w:rFonts w:asciiTheme="majorHAnsi" w:hAnsiTheme="majorHAnsi"/>
              <w:b/>
            </w:rPr>
            <w:id w:val="80501467"/>
            <w:placeholder>
              <w:docPart w:val="A2262FC6F19D47C9BE7CA4EA6ACBF56F"/>
            </w:placeholder>
            <w:text/>
          </w:sdtPr>
          <w:sdtEndPr/>
          <w:sdtContent>
            <w:tc>
              <w:tcPr>
                <w:tcW w:w="6027" w:type="dxa"/>
              </w:tcPr>
              <w:p w:rsidR="00AB6651" w:rsidRPr="00184046" w:rsidRDefault="008B2BD4" w:rsidP="008B2BD4">
                <w:pPr>
                  <w:rPr>
                    <w:rFonts w:asciiTheme="majorHAnsi" w:hAnsiTheme="majorHAnsi"/>
                    <w:b/>
                  </w:rPr>
                </w:pPr>
                <w:r>
                  <w:rPr>
                    <w:rFonts w:asciiTheme="majorHAnsi" w:hAnsiTheme="majorHAnsi"/>
                    <w:b/>
                  </w:rPr>
                  <w:t>Yes</w:t>
                </w:r>
              </w:p>
            </w:tc>
          </w:sdtContent>
        </w:sdt>
      </w:tr>
      <w:tr w:rsidR="00AB6651" w:rsidRPr="00184046" w:rsidTr="00686136">
        <w:trPr>
          <w:trHeight w:val="656"/>
        </w:trPr>
        <w:tc>
          <w:tcPr>
            <w:tcW w:w="2263" w:type="dxa"/>
          </w:tcPr>
          <w:p w:rsidR="00AB6651" w:rsidRPr="00816611" w:rsidRDefault="00AB6651" w:rsidP="00AB6651">
            <w:pPr>
              <w:rPr>
                <w:rFonts w:asciiTheme="majorHAnsi" w:hAnsiTheme="majorHAnsi"/>
              </w:rPr>
            </w:pPr>
            <w:r w:rsidRPr="00816611">
              <w:rPr>
                <w:rFonts w:asciiTheme="majorHAnsi" w:hAnsiTheme="majorHAnsi"/>
              </w:rPr>
              <w:t>Notes</w:t>
            </w:r>
          </w:p>
        </w:tc>
        <w:tc>
          <w:tcPr>
            <w:tcW w:w="6027" w:type="dxa"/>
          </w:tcPr>
          <w:p w:rsidR="00AB6651" w:rsidRPr="00184046" w:rsidRDefault="00AB6651" w:rsidP="00AB6651">
            <w:pPr>
              <w:rPr>
                <w:rFonts w:asciiTheme="majorHAnsi" w:hAnsiTheme="majorHAnsi"/>
                <w:b/>
              </w:rPr>
            </w:pPr>
          </w:p>
        </w:tc>
      </w:tr>
    </w:tbl>
    <w:p w:rsidR="00127072" w:rsidRDefault="00127072" w:rsidP="0010022D">
      <w:pPr>
        <w:pStyle w:val="NormalWeb"/>
        <w:widowControl w:val="0"/>
        <w:autoSpaceDE w:val="0"/>
        <w:autoSpaceDN w:val="0"/>
        <w:adjustRightInd w:val="0"/>
        <w:spacing w:before="0" w:beforeAutospacing="0" w:after="200" w:afterAutospacing="0"/>
        <w:textAlignment w:val="baseline"/>
        <w:rPr>
          <w:rFonts w:ascii="Trebuchet MS" w:hAnsi="Trebuchet MS"/>
        </w:rPr>
      </w:pPr>
    </w:p>
    <w:p w:rsidR="00127072" w:rsidRPr="00127072" w:rsidRDefault="00127072" w:rsidP="00127072">
      <w:pPr>
        <w:rPr>
          <w:lang w:val="en-GB" w:eastAsia="en-GB"/>
        </w:rPr>
      </w:pPr>
    </w:p>
    <w:p w:rsidR="00127072" w:rsidRDefault="00127072" w:rsidP="00127072">
      <w:pPr>
        <w:rPr>
          <w:lang w:val="en-GB" w:eastAsia="en-GB"/>
        </w:rPr>
      </w:pPr>
    </w:p>
    <w:p w:rsidR="0010022D" w:rsidRPr="00127072" w:rsidRDefault="0010022D" w:rsidP="00127072">
      <w:pPr>
        <w:jc w:val="center"/>
        <w:rPr>
          <w:lang w:val="en-GB" w:eastAsia="en-GB"/>
        </w:rPr>
      </w:pPr>
    </w:p>
    <w:sectPr w:rsidR="0010022D" w:rsidRPr="00127072" w:rsidSect="00DE7104">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EB" w:rsidRDefault="007617EB" w:rsidP="003C4379">
      <w:r>
        <w:separator/>
      </w:r>
    </w:p>
  </w:endnote>
  <w:endnote w:type="continuationSeparator" w:id="0">
    <w:p w:rsidR="007617EB" w:rsidRDefault="007617EB" w:rsidP="003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ul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C2" w:rsidRPr="00603621" w:rsidRDefault="00DD0D5D" w:rsidP="00624DC2">
    <w:pPr>
      <w:pStyle w:val="Footer"/>
      <w:rPr>
        <w:rFonts w:asciiTheme="majorHAnsi" w:hAnsiTheme="majorHAnsi"/>
        <w:sz w:val="16"/>
        <w:szCs w:val="16"/>
      </w:rPr>
    </w:pPr>
    <w:r>
      <w:rPr>
        <w:rFonts w:asciiTheme="majorHAnsi" w:hAnsiTheme="majorHAnsi"/>
        <w:sz w:val="16"/>
        <w:szCs w:val="16"/>
      </w:rPr>
      <w:t>Title, Term &amp; Year</w:t>
    </w:r>
    <w:r w:rsidR="00624DC2" w:rsidRPr="00603621">
      <w:rPr>
        <w:rFonts w:asciiTheme="majorHAnsi" w:hAnsiTheme="majorHAnsi"/>
        <w:sz w:val="16"/>
        <w:szCs w:val="16"/>
      </w:rPr>
      <w:tab/>
    </w:r>
    <w:r w:rsidR="00624DC2" w:rsidRPr="00603621">
      <w:rPr>
        <w:rFonts w:asciiTheme="majorHAnsi" w:hAnsiTheme="majorHAnsi"/>
        <w:sz w:val="16"/>
        <w:szCs w:val="16"/>
      </w:rPr>
      <w:tab/>
    </w:r>
    <w:sdt>
      <w:sdtPr>
        <w:rPr>
          <w:rFonts w:asciiTheme="majorHAnsi" w:hAnsiTheme="majorHAnsi"/>
          <w:sz w:val="16"/>
          <w:szCs w:val="16"/>
        </w:rPr>
        <w:id w:val="91980625"/>
        <w:docPartObj>
          <w:docPartGallery w:val="Page Numbers (Bottom of Page)"/>
          <w:docPartUnique/>
        </w:docPartObj>
      </w:sdtPr>
      <w:sdtEndPr/>
      <w:sdtContent>
        <w:sdt>
          <w:sdtPr>
            <w:rPr>
              <w:rFonts w:asciiTheme="majorHAnsi" w:hAnsiTheme="majorHAnsi"/>
              <w:sz w:val="16"/>
              <w:szCs w:val="16"/>
            </w:rPr>
            <w:id w:val="-1769616900"/>
            <w:docPartObj>
              <w:docPartGallery w:val="Page Numbers (Top of Page)"/>
              <w:docPartUnique/>
            </w:docPartObj>
          </w:sdtPr>
          <w:sdtEndPr/>
          <w:sdtContent>
            <w:r w:rsidR="00624DC2" w:rsidRPr="00603621">
              <w:rPr>
                <w:rFonts w:asciiTheme="majorHAnsi" w:hAnsiTheme="majorHAnsi"/>
                <w:sz w:val="16"/>
                <w:szCs w:val="16"/>
              </w:rPr>
              <w:t xml:space="preserve">Page </w:t>
            </w:r>
            <w:r w:rsidR="00624DC2" w:rsidRPr="00603621">
              <w:rPr>
                <w:rFonts w:asciiTheme="majorHAnsi" w:hAnsiTheme="majorHAnsi"/>
                <w:bCs/>
                <w:sz w:val="16"/>
                <w:szCs w:val="16"/>
              </w:rPr>
              <w:fldChar w:fldCharType="begin"/>
            </w:r>
            <w:r w:rsidR="00624DC2" w:rsidRPr="00603621">
              <w:rPr>
                <w:rFonts w:asciiTheme="majorHAnsi" w:hAnsiTheme="majorHAnsi"/>
                <w:bCs/>
                <w:sz w:val="16"/>
                <w:szCs w:val="16"/>
              </w:rPr>
              <w:instrText xml:space="preserve"> PAGE </w:instrText>
            </w:r>
            <w:r w:rsidR="00624DC2" w:rsidRPr="00603621">
              <w:rPr>
                <w:rFonts w:asciiTheme="majorHAnsi" w:hAnsiTheme="majorHAnsi"/>
                <w:bCs/>
                <w:sz w:val="16"/>
                <w:szCs w:val="16"/>
              </w:rPr>
              <w:fldChar w:fldCharType="separate"/>
            </w:r>
            <w:r w:rsidR="008B2BD4">
              <w:rPr>
                <w:rFonts w:asciiTheme="majorHAnsi" w:hAnsiTheme="majorHAnsi"/>
                <w:bCs/>
                <w:noProof/>
                <w:sz w:val="16"/>
                <w:szCs w:val="16"/>
              </w:rPr>
              <w:t>3</w:t>
            </w:r>
            <w:r w:rsidR="00624DC2" w:rsidRPr="00603621">
              <w:rPr>
                <w:rFonts w:asciiTheme="majorHAnsi" w:hAnsiTheme="majorHAnsi"/>
                <w:bCs/>
                <w:sz w:val="16"/>
                <w:szCs w:val="16"/>
              </w:rPr>
              <w:fldChar w:fldCharType="end"/>
            </w:r>
            <w:r w:rsidR="00624DC2" w:rsidRPr="00603621">
              <w:rPr>
                <w:rFonts w:asciiTheme="majorHAnsi" w:hAnsiTheme="majorHAnsi"/>
                <w:sz w:val="16"/>
                <w:szCs w:val="16"/>
              </w:rPr>
              <w:t xml:space="preserve"> of </w:t>
            </w:r>
            <w:r w:rsidR="00624DC2" w:rsidRPr="00603621">
              <w:rPr>
                <w:rFonts w:asciiTheme="majorHAnsi" w:hAnsiTheme="majorHAnsi"/>
                <w:bCs/>
                <w:sz w:val="16"/>
                <w:szCs w:val="16"/>
              </w:rPr>
              <w:fldChar w:fldCharType="begin"/>
            </w:r>
            <w:r w:rsidR="00624DC2" w:rsidRPr="00603621">
              <w:rPr>
                <w:rFonts w:asciiTheme="majorHAnsi" w:hAnsiTheme="majorHAnsi"/>
                <w:bCs/>
                <w:sz w:val="16"/>
                <w:szCs w:val="16"/>
              </w:rPr>
              <w:instrText xml:space="preserve"> NUMPAGES  </w:instrText>
            </w:r>
            <w:r w:rsidR="00624DC2" w:rsidRPr="00603621">
              <w:rPr>
                <w:rFonts w:asciiTheme="majorHAnsi" w:hAnsiTheme="majorHAnsi"/>
                <w:bCs/>
                <w:sz w:val="16"/>
                <w:szCs w:val="16"/>
              </w:rPr>
              <w:fldChar w:fldCharType="separate"/>
            </w:r>
            <w:r w:rsidR="008B2BD4">
              <w:rPr>
                <w:rFonts w:asciiTheme="majorHAnsi" w:hAnsiTheme="majorHAnsi"/>
                <w:bCs/>
                <w:noProof/>
                <w:sz w:val="16"/>
                <w:szCs w:val="16"/>
              </w:rPr>
              <w:t>3</w:t>
            </w:r>
            <w:r w:rsidR="00624DC2" w:rsidRPr="00603621">
              <w:rPr>
                <w:rFonts w:asciiTheme="majorHAnsi" w:hAnsiTheme="majorHAnsi"/>
                <w:bCs/>
                <w:sz w:val="16"/>
                <w:szCs w:val="16"/>
              </w:rPr>
              <w:fldChar w:fldCharType="end"/>
            </w:r>
          </w:sdtContent>
        </w:sdt>
      </w:sdtContent>
    </w:sdt>
  </w:p>
  <w:p w:rsidR="003D6F0F" w:rsidRPr="003C4379" w:rsidRDefault="003D6F0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EB" w:rsidRDefault="007617EB" w:rsidP="003C4379">
      <w:r>
        <w:separator/>
      </w:r>
    </w:p>
  </w:footnote>
  <w:footnote w:type="continuationSeparator" w:id="0">
    <w:p w:rsidR="007617EB" w:rsidRDefault="007617EB" w:rsidP="003C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46" w:rsidRDefault="0097204C" w:rsidP="0097204C">
    <w:pPr>
      <w:pStyle w:val="Header"/>
      <w:tabs>
        <w:tab w:val="clear" w:pos="4513"/>
        <w:tab w:val="clear" w:pos="9026"/>
        <w:tab w:val="center" w:pos="4150"/>
      </w:tabs>
      <w:rPr>
        <w:rFonts w:asciiTheme="majorHAnsi" w:hAnsiTheme="majorHAnsi"/>
        <w:b/>
      </w:rPr>
    </w:pPr>
    <w:r w:rsidRPr="00156CD8">
      <w:rPr>
        <w:rFonts w:asciiTheme="majorHAnsi" w:hAnsiTheme="majorHAnsi"/>
        <w:b/>
        <w:noProof/>
        <w:lang w:val="en-GB" w:eastAsia="en-GB"/>
      </w:rPr>
      <w:drawing>
        <wp:anchor distT="36576" distB="36576" distL="36576" distR="36576" simplePos="0" relativeHeight="251661312" behindDoc="0" locked="0" layoutInCell="1" allowOverlap="1" wp14:anchorId="370F5AD4" wp14:editId="631C5952">
          <wp:simplePos x="0" y="0"/>
          <wp:positionH relativeFrom="column">
            <wp:posOffset>-37708</wp:posOffset>
          </wp:positionH>
          <wp:positionV relativeFrom="paragraph">
            <wp:posOffset>-306070</wp:posOffset>
          </wp:positionV>
          <wp:extent cx="800100" cy="8652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00100" cy="86529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156CD8">
      <w:rPr>
        <w:rFonts w:asciiTheme="majorHAnsi" w:hAnsiTheme="majorHAnsi"/>
        <w:b/>
      </w:rPr>
      <w:tab/>
      <w:t>Elloughton Primary School</w:t>
    </w:r>
    <w:r w:rsidR="00184046">
      <w:rPr>
        <w:rFonts w:asciiTheme="majorHAnsi" w:hAnsiTheme="majorHAnsi"/>
        <w:b/>
      </w:rPr>
      <w:t xml:space="preserve">: </w:t>
    </w:r>
  </w:p>
  <w:p w:rsidR="0097204C" w:rsidRPr="00156CD8" w:rsidRDefault="00184046" w:rsidP="0097204C">
    <w:pPr>
      <w:pStyle w:val="Header"/>
      <w:tabs>
        <w:tab w:val="clear" w:pos="4513"/>
        <w:tab w:val="clear" w:pos="9026"/>
        <w:tab w:val="center" w:pos="4150"/>
      </w:tabs>
      <w:rPr>
        <w:rFonts w:asciiTheme="majorHAnsi" w:hAnsiTheme="majorHAnsi"/>
        <w:b/>
      </w:rPr>
    </w:pPr>
    <w:r>
      <w:rPr>
        <w:rFonts w:asciiTheme="majorHAnsi" w:hAnsiTheme="majorHAnsi"/>
        <w:b/>
      </w:rPr>
      <w:tab/>
      <w:t>Policies, Procedures, Codes &amp; Guidance</w:t>
    </w:r>
    <w:r w:rsidR="0097204C" w:rsidRPr="00156CD8">
      <w:rPr>
        <w:rFonts w:asciiTheme="majorHAnsi" w:hAnsiTheme="maj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083"/>
    <w:multiLevelType w:val="hybridMultilevel"/>
    <w:tmpl w:val="825C6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F78FA"/>
    <w:multiLevelType w:val="hybridMultilevel"/>
    <w:tmpl w:val="B1FED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11A7D"/>
    <w:multiLevelType w:val="multilevel"/>
    <w:tmpl w:val="AFBA0B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94698"/>
    <w:multiLevelType w:val="multilevel"/>
    <w:tmpl w:val="D4A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C78CE"/>
    <w:multiLevelType w:val="multilevel"/>
    <w:tmpl w:val="B1800B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91000"/>
    <w:multiLevelType w:val="hybridMultilevel"/>
    <w:tmpl w:val="F8BA78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90221"/>
    <w:multiLevelType w:val="hybridMultilevel"/>
    <w:tmpl w:val="9B76938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9534A23"/>
    <w:multiLevelType w:val="multilevel"/>
    <w:tmpl w:val="BD28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04612"/>
    <w:multiLevelType w:val="multilevel"/>
    <w:tmpl w:val="B6D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D6E14"/>
    <w:multiLevelType w:val="hybridMultilevel"/>
    <w:tmpl w:val="9970C942"/>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BE11812"/>
    <w:multiLevelType w:val="hybridMultilevel"/>
    <w:tmpl w:val="3144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70B32"/>
    <w:multiLevelType w:val="hybridMultilevel"/>
    <w:tmpl w:val="41500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E36B92"/>
    <w:multiLevelType w:val="hybridMultilevel"/>
    <w:tmpl w:val="07F8F8E0"/>
    <w:lvl w:ilvl="0" w:tplc="08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1409EB"/>
    <w:multiLevelType w:val="hybridMultilevel"/>
    <w:tmpl w:val="397808D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46B09"/>
    <w:multiLevelType w:val="multilevel"/>
    <w:tmpl w:val="161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04D16"/>
    <w:multiLevelType w:val="hybridMultilevel"/>
    <w:tmpl w:val="11D4532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48912BAF"/>
    <w:multiLevelType w:val="hybridMultilevel"/>
    <w:tmpl w:val="0C3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5B6"/>
    <w:multiLevelType w:val="hybridMultilevel"/>
    <w:tmpl w:val="9B8238F0"/>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5D5E2DC3"/>
    <w:multiLevelType w:val="multilevel"/>
    <w:tmpl w:val="AB9CF9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03662"/>
    <w:multiLevelType w:val="multilevel"/>
    <w:tmpl w:val="FB0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339E3"/>
    <w:multiLevelType w:val="multilevel"/>
    <w:tmpl w:val="E8B0480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72FD8"/>
    <w:multiLevelType w:val="hybridMultilevel"/>
    <w:tmpl w:val="41AEFB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166FE"/>
    <w:multiLevelType w:val="multilevel"/>
    <w:tmpl w:val="B992CD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BED"/>
    <w:multiLevelType w:val="hybridMultilevel"/>
    <w:tmpl w:val="32F2B3C0"/>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7C244823"/>
    <w:multiLevelType w:val="hybridMultilevel"/>
    <w:tmpl w:val="33688FF4"/>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FAF3821"/>
    <w:multiLevelType w:val="hybridMultilevel"/>
    <w:tmpl w:val="41969482"/>
    <w:lvl w:ilvl="0" w:tplc="000000C9">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
  </w:num>
  <w:num w:numId="4">
    <w:abstractNumId w:val="16"/>
  </w:num>
  <w:num w:numId="5">
    <w:abstractNumId w:val="15"/>
  </w:num>
  <w:num w:numId="6">
    <w:abstractNumId w:val="17"/>
  </w:num>
  <w:num w:numId="7">
    <w:abstractNumId w:val="24"/>
  </w:num>
  <w:num w:numId="8">
    <w:abstractNumId w:val="23"/>
  </w:num>
  <w:num w:numId="9">
    <w:abstractNumId w:val="21"/>
  </w:num>
  <w:num w:numId="10">
    <w:abstractNumId w:val="9"/>
  </w:num>
  <w:num w:numId="11">
    <w:abstractNumId w:val="5"/>
  </w:num>
  <w:num w:numId="12">
    <w:abstractNumId w:val="13"/>
  </w:num>
  <w:num w:numId="13">
    <w:abstractNumId w:val="19"/>
  </w:num>
  <w:num w:numId="14">
    <w:abstractNumId w:val="14"/>
  </w:num>
  <w:num w:numId="15">
    <w:abstractNumId w:val="4"/>
  </w:num>
  <w:num w:numId="16">
    <w:abstractNumId w:val="20"/>
  </w:num>
  <w:num w:numId="17">
    <w:abstractNumId w:val="3"/>
  </w:num>
  <w:num w:numId="18">
    <w:abstractNumId w:val="2"/>
  </w:num>
  <w:num w:numId="19">
    <w:abstractNumId w:val="8"/>
  </w:num>
  <w:num w:numId="20">
    <w:abstractNumId w:val="22"/>
  </w:num>
  <w:num w:numId="21">
    <w:abstractNumId w:val="7"/>
  </w:num>
  <w:num w:numId="22">
    <w:abstractNumId w:val="18"/>
  </w:num>
  <w:num w:numId="23">
    <w:abstractNumId w:val="10"/>
  </w:num>
  <w:num w:numId="24">
    <w:abstractNumId w:val="0"/>
  </w:num>
  <w:num w:numId="25">
    <w:abstractNumId w:val="11"/>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EB"/>
    <w:rsid w:val="00025322"/>
    <w:rsid w:val="00032369"/>
    <w:rsid w:val="00056E39"/>
    <w:rsid w:val="0007148E"/>
    <w:rsid w:val="000847D0"/>
    <w:rsid w:val="000D1302"/>
    <w:rsid w:val="000D5C73"/>
    <w:rsid w:val="000D66A3"/>
    <w:rsid w:val="000E32A3"/>
    <w:rsid w:val="0010022D"/>
    <w:rsid w:val="00100ABD"/>
    <w:rsid w:val="001013C2"/>
    <w:rsid w:val="0010389E"/>
    <w:rsid w:val="00127072"/>
    <w:rsid w:val="00136557"/>
    <w:rsid w:val="00156CD8"/>
    <w:rsid w:val="00174265"/>
    <w:rsid w:val="00184046"/>
    <w:rsid w:val="001A05FB"/>
    <w:rsid w:val="0023630A"/>
    <w:rsid w:val="002456D7"/>
    <w:rsid w:val="00297B19"/>
    <w:rsid w:val="002B34F8"/>
    <w:rsid w:val="002C6632"/>
    <w:rsid w:val="002E6292"/>
    <w:rsid w:val="00302FF2"/>
    <w:rsid w:val="00324480"/>
    <w:rsid w:val="00324CB5"/>
    <w:rsid w:val="003402DD"/>
    <w:rsid w:val="003A1A5E"/>
    <w:rsid w:val="003C4379"/>
    <w:rsid w:val="003D6F0F"/>
    <w:rsid w:val="00415051"/>
    <w:rsid w:val="004378DD"/>
    <w:rsid w:val="004737F4"/>
    <w:rsid w:val="00484FCA"/>
    <w:rsid w:val="0049456B"/>
    <w:rsid w:val="004A69CB"/>
    <w:rsid w:val="00535189"/>
    <w:rsid w:val="00546E29"/>
    <w:rsid w:val="00577375"/>
    <w:rsid w:val="0059723C"/>
    <w:rsid w:val="005D2824"/>
    <w:rsid w:val="00603621"/>
    <w:rsid w:val="00624DC2"/>
    <w:rsid w:val="00636A08"/>
    <w:rsid w:val="006504A2"/>
    <w:rsid w:val="00656F32"/>
    <w:rsid w:val="006740F9"/>
    <w:rsid w:val="006A37D9"/>
    <w:rsid w:val="00753006"/>
    <w:rsid w:val="00757345"/>
    <w:rsid w:val="007617EB"/>
    <w:rsid w:val="007622D8"/>
    <w:rsid w:val="00766CE2"/>
    <w:rsid w:val="00782693"/>
    <w:rsid w:val="007848E5"/>
    <w:rsid w:val="00797001"/>
    <w:rsid w:val="007B08AF"/>
    <w:rsid w:val="007D59DB"/>
    <w:rsid w:val="00800DF2"/>
    <w:rsid w:val="00816611"/>
    <w:rsid w:val="00823DB9"/>
    <w:rsid w:val="00834BA9"/>
    <w:rsid w:val="008512F2"/>
    <w:rsid w:val="00872B3A"/>
    <w:rsid w:val="008A7126"/>
    <w:rsid w:val="008B2BD4"/>
    <w:rsid w:val="008B4C22"/>
    <w:rsid w:val="008D0144"/>
    <w:rsid w:val="008E6DA2"/>
    <w:rsid w:val="00914C38"/>
    <w:rsid w:val="00920537"/>
    <w:rsid w:val="00926EE1"/>
    <w:rsid w:val="00934597"/>
    <w:rsid w:val="00965ADE"/>
    <w:rsid w:val="0097204C"/>
    <w:rsid w:val="00974666"/>
    <w:rsid w:val="00987392"/>
    <w:rsid w:val="009C3073"/>
    <w:rsid w:val="009C3B1A"/>
    <w:rsid w:val="009E4D18"/>
    <w:rsid w:val="009F03DE"/>
    <w:rsid w:val="009F6C59"/>
    <w:rsid w:val="00A0776F"/>
    <w:rsid w:val="00A24EEC"/>
    <w:rsid w:val="00A25315"/>
    <w:rsid w:val="00A41D8A"/>
    <w:rsid w:val="00A913FA"/>
    <w:rsid w:val="00AA40A1"/>
    <w:rsid w:val="00AB19C5"/>
    <w:rsid w:val="00AB6651"/>
    <w:rsid w:val="00AE4820"/>
    <w:rsid w:val="00AF1525"/>
    <w:rsid w:val="00AF55C2"/>
    <w:rsid w:val="00B02639"/>
    <w:rsid w:val="00B05CBF"/>
    <w:rsid w:val="00B46EEF"/>
    <w:rsid w:val="00B71F19"/>
    <w:rsid w:val="00B84C03"/>
    <w:rsid w:val="00B858C6"/>
    <w:rsid w:val="00B94A87"/>
    <w:rsid w:val="00BA6FDE"/>
    <w:rsid w:val="00BB145F"/>
    <w:rsid w:val="00BB1EB9"/>
    <w:rsid w:val="00BC385E"/>
    <w:rsid w:val="00BC6763"/>
    <w:rsid w:val="00BE7052"/>
    <w:rsid w:val="00BF46D3"/>
    <w:rsid w:val="00C03E6A"/>
    <w:rsid w:val="00C205F2"/>
    <w:rsid w:val="00C24403"/>
    <w:rsid w:val="00C3475E"/>
    <w:rsid w:val="00C4160B"/>
    <w:rsid w:val="00C43B8D"/>
    <w:rsid w:val="00C538E3"/>
    <w:rsid w:val="00D07B31"/>
    <w:rsid w:val="00D14211"/>
    <w:rsid w:val="00D204AC"/>
    <w:rsid w:val="00D24489"/>
    <w:rsid w:val="00D31893"/>
    <w:rsid w:val="00D65A6A"/>
    <w:rsid w:val="00DB335A"/>
    <w:rsid w:val="00DB55E1"/>
    <w:rsid w:val="00DD0D5D"/>
    <w:rsid w:val="00DE7104"/>
    <w:rsid w:val="00DF35AD"/>
    <w:rsid w:val="00E059FA"/>
    <w:rsid w:val="00E3743C"/>
    <w:rsid w:val="00E56A0F"/>
    <w:rsid w:val="00E601D1"/>
    <w:rsid w:val="00E65945"/>
    <w:rsid w:val="00E874E0"/>
    <w:rsid w:val="00E90CDA"/>
    <w:rsid w:val="00E930F6"/>
    <w:rsid w:val="00EE25DA"/>
    <w:rsid w:val="00EF493A"/>
    <w:rsid w:val="00F15DD5"/>
    <w:rsid w:val="00F24832"/>
    <w:rsid w:val="00F30641"/>
    <w:rsid w:val="00F42B94"/>
    <w:rsid w:val="00F50081"/>
    <w:rsid w:val="00FE5666"/>
    <w:rsid w:val="00FE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66"/>
    <w:pPr>
      <w:ind w:left="720"/>
      <w:contextualSpacing/>
    </w:pPr>
  </w:style>
  <w:style w:type="table" w:styleId="TableGrid">
    <w:name w:val="Table Grid"/>
    <w:basedOn w:val="TableNormal"/>
    <w:uiPriority w:val="39"/>
    <w:rsid w:val="00AF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60B"/>
    <w:rPr>
      <w:rFonts w:ascii="Tahoma" w:hAnsi="Tahoma" w:cs="Tahoma"/>
      <w:sz w:val="16"/>
      <w:szCs w:val="16"/>
    </w:rPr>
  </w:style>
  <w:style w:type="character" w:customStyle="1" w:styleId="BalloonTextChar">
    <w:name w:val="Balloon Text Char"/>
    <w:basedOn w:val="DefaultParagraphFont"/>
    <w:link w:val="BalloonText"/>
    <w:uiPriority w:val="99"/>
    <w:semiHidden/>
    <w:rsid w:val="00C4160B"/>
    <w:rPr>
      <w:rFonts w:ascii="Tahoma" w:hAnsi="Tahoma" w:cs="Tahoma"/>
      <w:sz w:val="16"/>
      <w:szCs w:val="16"/>
    </w:rPr>
  </w:style>
  <w:style w:type="table" w:styleId="MediumShading2-Accent2">
    <w:name w:val="Medium Shading 2 Accent 2"/>
    <w:basedOn w:val="TableNormal"/>
    <w:uiPriority w:val="64"/>
    <w:rsid w:val="00C416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C4379"/>
    <w:pPr>
      <w:tabs>
        <w:tab w:val="center" w:pos="4513"/>
        <w:tab w:val="right" w:pos="9026"/>
      </w:tabs>
    </w:pPr>
  </w:style>
  <w:style w:type="character" w:customStyle="1" w:styleId="HeaderChar">
    <w:name w:val="Header Char"/>
    <w:basedOn w:val="DefaultParagraphFont"/>
    <w:link w:val="Header"/>
    <w:uiPriority w:val="99"/>
    <w:rsid w:val="003C4379"/>
  </w:style>
  <w:style w:type="paragraph" w:styleId="Footer">
    <w:name w:val="footer"/>
    <w:basedOn w:val="Normal"/>
    <w:link w:val="FooterChar"/>
    <w:uiPriority w:val="99"/>
    <w:unhideWhenUsed/>
    <w:rsid w:val="003C4379"/>
    <w:pPr>
      <w:tabs>
        <w:tab w:val="center" w:pos="4513"/>
        <w:tab w:val="right" w:pos="9026"/>
      </w:tabs>
    </w:pPr>
  </w:style>
  <w:style w:type="character" w:customStyle="1" w:styleId="FooterChar">
    <w:name w:val="Footer Char"/>
    <w:basedOn w:val="DefaultParagraphFont"/>
    <w:link w:val="Footer"/>
    <w:uiPriority w:val="99"/>
    <w:rsid w:val="003C4379"/>
  </w:style>
  <w:style w:type="paragraph" w:styleId="NoSpacing">
    <w:name w:val="No Spacing"/>
    <w:uiPriority w:val="1"/>
    <w:qFormat/>
    <w:rsid w:val="00F50081"/>
  </w:style>
  <w:style w:type="paragraph" w:styleId="NormalWeb">
    <w:name w:val="Normal (Web)"/>
    <w:basedOn w:val="Normal"/>
    <w:uiPriority w:val="99"/>
    <w:unhideWhenUsed/>
    <w:rsid w:val="00DB55E1"/>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184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0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659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66"/>
    <w:pPr>
      <w:ind w:left="720"/>
      <w:contextualSpacing/>
    </w:pPr>
  </w:style>
  <w:style w:type="table" w:styleId="TableGrid">
    <w:name w:val="Table Grid"/>
    <w:basedOn w:val="TableNormal"/>
    <w:uiPriority w:val="39"/>
    <w:rsid w:val="00AF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60B"/>
    <w:rPr>
      <w:rFonts w:ascii="Tahoma" w:hAnsi="Tahoma" w:cs="Tahoma"/>
      <w:sz w:val="16"/>
      <w:szCs w:val="16"/>
    </w:rPr>
  </w:style>
  <w:style w:type="character" w:customStyle="1" w:styleId="BalloonTextChar">
    <w:name w:val="Balloon Text Char"/>
    <w:basedOn w:val="DefaultParagraphFont"/>
    <w:link w:val="BalloonText"/>
    <w:uiPriority w:val="99"/>
    <w:semiHidden/>
    <w:rsid w:val="00C4160B"/>
    <w:rPr>
      <w:rFonts w:ascii="Tahoma" w:hAnsi="Tahoma" w:cs="Tahoma"/>
      <w:sz w:val="16"/>
      <w:szCs w:val="16"/>
    </w:rPr>
  </w:style>
  <w:style w:type="table" w:styleId="MediumShading2-Accent2">
    <w:name w:val="Medium Shading 2 Accent 2"/>
    <w:basedOn w:val="TableNormal"/>
    <w:uiPriority w:val="64"/>
    <w:rsid w:val="00C416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C4379"/>
    <w:pPr>
      <w:tabs>
        <w:tab w:val="center" w:pos="4513"/>
        <w:tab w:val="right" w:pos="9026"/>
      </w:tabs>
    </w:pPr>
  </w:style>
  <w:style w:type="character" w:customStyle="1" w:styleId="HeaderChar">
    <w:name w:val="Header Char"/>
    <w:basedOn w:val="DefaultParagraphFont"/>
    <w:link w:val="Header"/>
    <w:uiPriority w:val="99"/>
    <w:rsid w:val="003C4379"/>
  </w:style>
  <w:style w:type="paragraph" w:styleId="Footer">
    <w:name w:val="footer"/>
    <w:basedOn w:val="Normal"/>
    <w:link w:val="FooterChar"/>
    <w:uiPriority w:val="99"/>
    <w:unhideWhenUsed/>
    <w:rsid w:val="003C4379"/>
    <w:pPr>
      <w:tabs>
        <w:tab w:val="center" w:pos="4513"/>
        <w:tab w:val="right" w:pos="9026"/>
      </w:tabs>
    </w:pPr>
  </w:style>
  <w:style w:type="character" w:customStyle="1" w:styleId="FooterChar">
    <w:name w:val="Footer Char"/>
    <w:basedOn w:val="DefaultParagraphFont"/>
    <w:link w:val="Footer"/>
    <w:uiPriority w:val="99"/>
    <w:rsid w:val="003C4379"/>
  </w:style>
  <w:style w:type="paragraph" w:styleId="NoSpacing">
    <w:name w:val="No Spacing"/>
    <w:uiPriority w:val="1"/>
    <w:qFormat/>
    <w:rsid w:val="00F50081"/>
  </w:style>
  <w:style w:type="paragraph" w:styleId="NormalWeb">
    <w:name w:val="Normal (Web)"/>
    <w:basedOn w:val="Normal"/>
    <w:uiPriority w:val="99"/>
    <w:unhideWhenUsed/>
    <w:rsid w:val="00DB55E1"/>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184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0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65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8411">
      <w:bodyDiv w:val="1"/>
      <w:marLeft w:val="0"/>
      <w:marRight w:val="0"/>
      <w:marTop w:val="0"/>
      <w:marBottom w:val="0"/>
      <w:divBdr>
        <w:top w:val="none" w:sz="0" w:space="0" w:color="auto"/>
        <w:left w:val="none" w:sz="0" w:space="0" w:color="auto"/>
        <w:bottom w:val="none" w:sz="0" w:space="0" w:color="auto"/>
        <w:right w:val="none" w:sz="0" w:space="0" w:color="auto"/>
      </w:divBdr>
    </w:div>
    <w:div w:id="269047532">
      <w:bodyDiv w:val="1"/>
      <w:marLeft w:val="0"/>
      <w:marRight w:val="0"/>
      <w:marTop w:val="0"/>
      <w:marBottom w:val="0"/>
      <w:divBdr>
        <w:top w:val="none" w:sz="0" w:space="0" w:color="auto"/>
        <w:left w:val="none" w:sz="0" w:space="0" w:color="auto"/>
        <w:bottom w:val="none" w:sz="0" w:space="0" w:color="auto"/>
        <w:right w:val="none" w:sz="0" w:space="0" w:color="auto"/>
      </w:divBdr>
    </w:div>
    <w:div w:id="423457054">
      <w:bodyDiv w:val="1"/>
      <w:marLeft w:val="0"/>
      <w:marRight w:val="0"/>
      <w:marTop w:val="0"/>
      <w:marBottom w:val="0"/>
      <w:divBdr>
        <w:top w:val="none" w:sz="0" w:space="0" w:color="auto"/>
        <w:left w:val="none" w:sz="0" w:space="0" w:color="auto"/>
        <w:bottom w:val="none" w:sz="0" w:space="0" w:color="auto"/>
        <w:right w:val="none" w:sz="0" w:space="0" w:color="auto"/>
      </w:divBdr>
    </w:div>
    <w:div w:id="487139027">
      <w:bodyDiv w:val="1"/>
      <w:marLeft w:val="0"/>
      <w:marRight w:val="0"/>
      <w:marTop w:val="0"/>
      <w:marBottom w:val="0"/>
      <w:divBdr>
        <w:top w:val="none" w:sz="0" w:space="0" w:color="auto"/>
        <w:left w:val="none" w:sz="0" w:space="0" w:color="auto"/>
        <w:bottom w:val="none" w:sz="0" w:space="0" w:color="auto"/>
        <w:right w:val="none" w:sz="0" w:space="0" w:color="auto"/>
      </w:divBdr>
    </w:div>
    <w:div w:id="592713738">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1365791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Policies\Policies\New%20template%20EPS%20policy,%20code,%20guidance%20etc%2023.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E344E8EC6447DABF7522B32C36E36"/>
        <w:category>
          <w:name w:val="General"/>
          <w:gallery w:val="placeholder"/>
        </w:category>
        <w:types>
          <w:type w:val="bbPlcHdr"/>
        </w:types>
        <w:behaviors>
          <w:behavior w:val="content"/>
        </w:behaviors>
        <w:guid w:val="{7226DACC-B501-4564-A3CA-CC8C4ACE9FA1}"/>
      </w:docPartPr>
      <w:docPartBody>
        <w:p w:rsidR="007C2372" w:rsidRDefault="007C2372">
          <w:pPr>
            <w:pStyle w:val="B7AE344E8EC6447DABF7522B32C36E36"/>
          </w:pPr>
          <w:r w:rsidRPr="00C3475E">
            <w:rPr>
              <w:rFonts w:ascii="Trebuchet MS" w:hAnsi="Trebuchet MS"/>
            </w:rPr>
            <w:t>Title</w:t>
          </w:r>
        </w:p>
      </w:docPartBody>
    </w:docPart>
    <w:docPart>
      <w:docPartPr>
        <w:name w:val="EDDF9570CA564AF6A1067A5B1D6BB7F8"/>
        <w:category>
          <w:name w:val="General"/>
          <w:gallery w:val="placeholder"/>
        </w:category>
        <w:types>
          <w:type w:val="bbPlcHdr"/>
        </w:types>
        <w:behaviors>
          <w:behavior w:val="content"/>
        </w:behaviors>
        <w:guid w:val="{E561F0F3-23EB-41A6-A238-D236D9445C02}"/>
      </w:docPartPr>
      <w:docPartBody>
        <w:p w:rsidR="007C2372" w:rsidRDefault="007C2372">
          <w:pPr>
            <w:pStyle w:val="EDDF9570CA564AF6A1067A5B1D6BB7F8"/>
          </w:pPr>
          <w:r w:rsidRPr="00C3475E">
            <w:rPr>
              <w:rStyle w:val="PlaceholderText"/>
              <w:rFonts w:ascii="Trebuchet MS" w:hAnsi="Trebuchet MS"/>
            </w:rPr>
            <w:t>Term &amp; Year</w:t>
          </w:r>
        </w:p>
      </w:docPartBody>
    </w:docPart>
    <w:docPart>
      <w:docPartPr>
        <w:name w:val="164C53A1E99F4FBEBDFA9EE1802B1DFA"/>
        <w:category>
          <w:name w:val="General"/>
          <w:gallery w:val="placeholder"/>
        </w:category>
        <w:types>
          <w:type w:val="bbPlcHdr"/>
        </w:types>
        <w:behaviors>
          <w:behavior w:val="content"/>
        </w:behaviors>
        <w:guid w:val="{DEE9DF2C-44FB-4B2A-B492-590ACB214FDB}"/>
      </w:docPartPr>
      <w:docPartBody>
        <w:p w:rsidR="007C2372" w:rsidRDefault="007C2372">
          <w:pPr>
            <w:pStyle w:val="164C53A1E99F4FBEBDFA9EE1802B1DFA"/>
          </w:pPr>
          <w:r>
            <w:rPr>
              <w:rStyle w:val="PlaceholderText"/>
              <w:rFonts w:ascii="Trebuchet MS" w:hAnsi="Trebuchet MS"/>
              <w:color w:val="FFFFFF" w:themeColor="background1"/>
            </w:rPr>
            <w:t>Heading</w:t>
          </w:r>
        </w:p>
      </w:docPartBody>
    </w:docPart>
    <w:docPart>
      <w:docPartPr>
        <w:name w:val="4AA390F227084A3097A4A139FE0F8F6C"/>
        <w:category>
          <w:name w:val="General"/>
          <w:gallery w:val="placeholder"/>
        </w:category>
        <w:types>
          <w:type w:val="bbPlcHdr"/>
        </w:types>
        <w:behaviors>
          <w:behavior w:val="content"/>
        </w:behaviors>
        <w:guid w:val="{325F1C54-DE8D-4AD6-9655-AC2432822BDC}"/>
      </w:docPartPr>
      <w:docPartBody>
        <w:p w:rsidR="007C2372" w:rsidRDefault="007C2372">
          <w:pPr>
            <w:pStyle w:val="4AA390F227084A3097A4A139FE0F8F6C"/>
          </w:pPr>
          <w:r>
            <w:rPr>
              <w:rFonts w:ascii="Trebuchet MS" w:hAnsi="Trebuchet MS"/>
            </w:rPr>
            <w:t xml:space="preserve">Heading </w:t>
          </w:r>
        </w:p>
      </w:docPartBody>
    </w:docPart>
    <w:docPart>
      <w:docPartPr>
        <w:name w:val="8A021EC72A83414CB69DC479BB396249"/>
        <w:category>
          <w:name w:val="General"/>
          <w:gallery w:val="placeholder"/>
        </w:category>
        <w:types>
          <w:type w:val="bbPlcHdr"/>
        </w:types>
        <w:behaviors>
          <w:behavior w:val="content"/>
        </w:behaviors>
        <w:guid w:val="{74881CE1-5580-443A-8424-CD8BBACAB453}"/>
      </w:docPartPr>
      <w:docPartBody>
        <w:p w:rsidR="007C2372" w:rsidRDefault="007C2372">
          <w:pPr>
            <w:pStyle w:val="8A021EC72A83414CB69DC479BB396249"/>
          </w:pPr>
          <w:r>
            <w:rPr>
              <w:rFonts w:ascii="Trebuchet MS" w:hAnsi="Trebuchet MS"/>
            </w:rPr>
            <w:t>Heading</w:t>
          </w:r>
        </w:p>
      </w:docPartBody>
    </w:docPart>
    <w:docPart>
      <w:docPartPr>
        <w:name w:val="9F18647386234FE1AE1C774C3162C728"/>
        <w:category>
          <w:name w:val="General"/>
          <w:gallery w:val="placeholder"/>
        </w:category>
        <w:types>
          <w:type w:val="bbPlcHdr"/>
        </w:types>
        <w:behaviors>
          <w:behavior w:val="content"/>
        </w:behaviors>
        <w:guid w:val="{C9D21144-4859-4AF9-9911-9B2FA3511D34}"/>
      </w:docPartPr>
      <w:docPartBody>
        <w:p w:rsidR="007C2372" w:rsidRDefault="007C2372">
          <w:pPr>
            <w:pStyle w:val="9F18647386234FE1AE1C774C3162C728"/>
          </w:pPr>
          <w:r>
            <w:rPr>
              <w:rStyle w:val="PlaceholderText"/>
            </w:rPr>
            <w:t>FGB/Committee/Gov/HT</w:t>
          </w:r>
        </w:p>
      </w:docPartBody>
    </w:docPart>
    <w:docPart>
      <w:docPartPr>
        <w:name w:val="A75DC4A02F944E148420F213BF53A4D0"/>
        <w:category>
          <w:name w:val="General"/>
          <w:gallery w:val="placeholder"/>
        </w:category>
        <w:types>
          <w:type w:val="bbPlcHdr"/>
        </w:types>
        <w:behaviors>
          <w:behavior w:val="content"/>
        </w:behaviors>
        <w:guid w:val="{A06A8560-FEA7-4C96-A9AF-FB3D271F6B3C}"/>
      </w:docPartPr>
      <w:docPartBody>
        <w:p w:rsidR="007C2372" w:rsidRDefault="007C2372">
          <w:pPr>
            <w:pStyle w:val="A75DC4A02F944E148420F213BF53A4D0"/>
          </w:pPr>
          <w:r>
            <w:rPr>
              <w:rStyle w:val="PlaceholderText"/>
            </w:rPr>
            <w:t>DD/MM/YY</w:t>
          </w:r>
        </w:p>
      </w:docPartBody>
    </w:docPart>
    <w:docPart>
      <w:docPartPr>
        <w:name w:val="CA14AA34E209427E9C85BFFC251E0697"/>
        <w:category>
          <w:name w:val="General"/>
          <w:gallery w:val="placeholder"/>
        </w:category>
        <w:types>
          <w:type w:val="bbPlcHdr"/>
        </w:types>
        <w:behaviors>
          <w:behavior w:val="content"/>
        </w:behaviors>
        <w:guid w:val="{EB7751F4-69CA-4C4D-8B11-5DDB64ACEAA1}"/>
      </w:docPartPr>
      <w:docPartBody>
        <w:p w:rsidR="007C2372" w:rsidRDefault="007C2372">
          <w:pPr>
            <w:pStyle w:val="CA14AA34E209427E9C85BFFC251E0697"/>
          </w:pPr>
          <w:r>
            <w:rPr>
              <w:rStyle w:val="PlaceholderText"/>
            </w:rPr>
            <w:t>1 year/2 years/3 years</w:t>
          </w:r>
        </w:p>
      </w:docPartBody>
    </w:docPart>
    <w:docPart>
      <w:docPartPr>
        <w:name w:val="0A96839D67434EB992EC63C4114FD5E3"/>
        <w:category>
          <w:name w:val="General"/>
          <w:gallery w:val="placeholder"/>
        </w:category>
        <w:types>
          <w:type w:val="bbPlcHdr"/>
        </w:types>
        <w:behaviors>
          <w:behavior w:val="content"/>
        </w:behaviors>
        <w:guid w:val="{0B6BF14F-D991-4F0F-8E10-E707BCBC9805}"/>
      </w:docPartPr>
      <w:docPartBody>
        <w:p w:rsidR="007C2372" w:rsidRDefault="007C2372">
          <w:pPr>
            <w:pStyle w:val="0A96839D67434EB992EC63C4114FD5E3"/>
          </w:pPr>
          <w:r>
            <w:rPr>
              <w:rStyle w:val="PlaceholderText"/>
            </w:rPr>
            <w:t>Term &amp; Year</w:t>
          </w:r>
        </w:p>
      </w:docPartBody>
    </w:docPart>
    <w:docPart>
      <w:docPartPr>
        <w:name w:val="A3E806E0693E4A0B95FF25433DBCDE5F"/>
        <w:category>
          <w:name w:val="General"/>
          <w:gallery w:val="placeholder"/>
        </w:category>
        <w:types>
          <w:type w:val="bbPlcHdr"/>
        </w:types>
        <w:behaviors>
          <w:behavior w:val="content"/>
        </w:behaviors>
        <w:guid w:val="{E7C76F51-9B24-41BE-9D61-C0271C7347A5}"/>
      </w:docPartPr>
      <w:docPartBody>
        <w:p w:rsidR="007C2372" w:rsidRDefault="007C2372">
          <w:pPr>
            <w:pStyle w:val="A3E806E0693E4A0B95FF25433DBCDE5F"/>
          </w:pPr>
          <w:r>
            <w:rPr>
              <w:rStyle w:val="PlaceholderText"/>
            </w:rPr>
            <w:t>Policy/Guidance/Code/Procedure/Other</w:t>
          </w:r>
        </w:p>
      </w:docPartBody>
    </w:docPart>
    <w:docPart>
      <w:docPartPr>
        <w:name w:val="A2262FC6F19D47C9BE7CA4EA6ACBF56F"/>
        <w:category>
          <w:name w:val="General"/>
          <w:gallery w:val="placeholder"/>
        </w:category>
        <w:types>
          <w:type w:val="bbPlcHdr"/>
        </w:types>
        <w:behaviors>
          <w:behavior w:val="content"/>
        </w:behaviors>
        <w:guid w:val="{9D4C579D-C81E-4FE1-828B-7AF0BBD6BCB8}"/>
      </w:docPartPr>
      <w:docPartBody>
        <w:p w:rsidR="007C2372" w:rsidRDefault="007C2372">
          <w:pPr>
            <w:pStyle w:val="A2262FC6F19D47C9BE7CA4EA6ACBF56F"/>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ul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72"/>
    <w:rsid w:val="007C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E344E8EC6447DABF7522B32C36E36">
    <w:name w:val="B7AE344E8EC6447DABF7522B32C36E36"/>
  </w:style>
  <w:style w:type="character" w:styleId="PlaceholderText">
    <w:name w:val="Placeholder Text"/>
    <w:basedOn w:val="DefaultParagraphFont"/>
    <w:uiPriority w:val="99"/>
    <w:semiHidden/>
    <w:rPr>
      <w:color w:val="808080"/>
    </w:rPr>
  </w:style>
  <w:style w:type="paragraph" w:customStyle="1" w:styleId="5A18013AD5B84C2484123CD8E259B99F">
    <w:name w:val="5A18013AD5B84C2484123CD8E259B99F"/>
  </w:style>
  <w:style w:type="paragraph" w:customStyle="1" w:styleId="EDDF9570CA564AF6A1067A5B1D6BB7F8">
    <w:name w:val="EDDF9570CA564AF6A1067A5B1D6BB7F8"/>
  </w:style>
  <w:style w:type="paragraph" w:customStyle="1" w:styleId="164C53A1E99F4FBEBDFA9EE1802B1DFA">
    <w:name w:val="164C53A1E99F4FBEBDFA9EE1802B1DFA"/>
  </w:style>
  <w:style w:type="paragraph" w:customStyle="1" w:styleId="4AA390F227084A3097A4A139FE0F8F6C">
    <w:name w:val="4AA390F227084A3097A4A139FE0F8F6C"/>
  </w:style>
  <w:style w:type="paragraph" w:customStyle="1" w:styleId="8A021EC72A83414CB69DC479BB396249">
    <w:name w:val="8A021EC72A83414CB69DC479BB396249"/>
  </w:style>
  <w:style w:type="paragraph" w:customStyle="1" w:styleId="7C7F134AC47342D49BB6DDE83A189989">
    <w:name w:val="7C7F134AC47342D49BB6DDE83A189989"/>
  </w:style>
  <w:style w:type="paragraph" w:customStyle="1" w:styleId="32CA58B63BEA4699A55F63FA5BC571A2">
    <w:name w:val="32CA58B63BEA4699A55F63FA5BC571A2"/>
  </w:style>
  <w:style w:type="paragraph" w:customStyle="1" w:styleId="1B22C9D28433404BA129F73AC986F5C4">
    <w:name w:val="1B22C9D28433404BA129F73AC986F5C4"/>
  </w:style>
  <w:style w:type="paragraph" w:customStyle="1" w:styleId="9F18647386234FE1AE1C774C3162C728">
    <w:name w:val="9F18647386234FE1AE1C774C3162C728"/>
  </w:style>
  <w:style w:type="paragraph" w:customStyle="1" w:styleId="A75DC4A02F944E148420F213BF53A4D0">
    <w:name w:val="A75DC4A02F944E148420F213BF53A4D0"/>
  </w:style>
  <w:style w:type="paragraph" w:customStyle="1" w:styleId="CA14AA34E209427E9C85BFFC251E0697">
    <w:name w:val="CA14AA34E209427E9C85BFFC251E0697"/>
  </w:style>
  <w:style w:type="paragraph" w:customStyle="1" w:styleId="0A96839D67434EB992EC63C4114FD5E3">
    <w:name w:val="0A96839D67434EB992EC63C4114FD5E3"/>
  </w:style>
  <w:style w:type="paragraph" w:customStyle="1" w:styleId="A3E806E0693E4A0B95FF25433DBCDE5F">
    <w:name w:val="A3E806E0693E4A0B95FF25433DBCDE5F"/>
  </w:style>
  <w:style w:type="paragraph" w:customStyle="1" w:styleId="A2262FC6F19D47C9BE7CA4EA6ACBF56F">
    <w:name w:val="A2262FC6F19D47C9BE7CA4EA6ACBF56F"/>
  </w:style>
  <w:style w:type="paragraph" w:customStyle="1" w:styleId="40290DF2A0D54C97A37C934C38282124">
    <w:name w:val="40290DF2A0D54C97A37C934C382821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E344E8EC6447DABF7522B32C36E36">
    <w:name w:val="B7AE344E8EC6447DABF7522B32C36E36"/>
  </w:style>
  <w:style w:type="character" w:styleId="PlaceholderText">
    <w:name w:val="Placeholder Text"/>
    <w:basedOn w:val="DefaultParagraphFont"/>
    <w:uiPriority w:val="99"/>
    <w:semiHidden/>
    <w:rPr>
      <w:color w:val="808080"/>
    </w:rPr>
  </w:style>
  <w:style w:type="paragraph" w:customStyle="1" w:styleId="5A18013AD5B84C2484123CD8E259B99F">
    <w:name w:val="5A18013AD5B84C2484123CD8E259B99F"/>
  </w:style>
  <w:style w:type="paragraph" w:customStyle="1" w:styleId="EDDF9570CA564AF6A1067A5B1D6BB7F8">
    <w:name w:val="EDDF9570CA564AF6A1067A5B1D6BB7F8"/>
  </w:style>
  <w:style w:type="paragraph" w:customStyle="1" w:styleId="164C53A1E99F4FBEBDFA9EE1802B1DFA">
    <w:name w:val="164C53A1E99F4FBEBDFA9EE1802B1DFA"/>
  </w:style>
  <w:style w:type="paragraph" w:customStyle="1" w:styleId="4AA390F227084A3097A4A139FE0F8F6C">
    <w:name w:val="4AA390F227084A3097A4A139FE0F8F6C"/>
  </w:style>
  <w:style w:type="paragraph" w:customStyle="1" w:styleId="8A021EC72A83414CB69DC479BB396249">
    <w:name w:val="8A021EC72A83414CB69DC479BB396249"/>
  </w:style>
  <w:style w:type="paragraph" w:customStyle="1" w:styleId="7C7F134AC47342D49BB6DDE83A189989">
    <w:name w:val="7C7F134AC47342D49BB6DDE83A189989"/>
  </w:style>
  <w:style w:type="paragraph" w:customStyle="1" w:styleId="32CA58B63BEA4699A55F63FA5BC571A2">
    <w:name w:val="32CA58B63BEA4699A55F63FA5BC571A2"/>
  </w:style>
  <w:style w:type="paragraph" w:customStyle="1" w:styleId="1B22C9D28433404BA129F73AC986F5C4">
    <w:name w:val="1B22C9D28433404BA129F73AC986F5C4"/>
  </w:style>
  <w:style w:type="paragraph" w:customStyle="1" w:styleId="9F18647386234FE1AE1C774C3162C728">
    <w:name w:val="9F18647386234FE1AE1C774C3162C728"/>
  </w:style>
  <w:style w:type="paragraph" w:customStyle="1" w:styleId="A75DC4A02F944E148420F213BF53A4D0">
    <w:name w:val="A75DC4A02F944E148420F213BF53A4D0"/>
  </w:style>
  <w:style w:type="paragraph" w:customStyle="1" w:styleId="CA14AA34E209427E9C85BFFC251E0697">
    <w:name w:val="CA14AA34E209427E9C85BFFC251E0697"/>
  </w:style>
  <w:style w:type="paragraph" w:customStyle="1" w:styleId="0A96839D67434EB992EC63C4114FD5E3">
    <w:name w:val="0A96839D67434EB992EC63C4114FD5E3"/>
  </w:style>
  <w:style w:type="paragraph" w:customStyle="1" w:styleId="A3E806E0693E4A0B95FF25433DBCDE5F">
    <w:name w:val="A3E806E0693E4A0B95FF25433DBCDE5F"/>
  </w:style>
  <w:style w:type="paragraph" w:customStyle="1" w:styleId="A2262FC6F19D47C9BE7CA4EA6ACBF56F">
    <w:name w:val="A2262FC6F19D47C9BE7CA4EA6ACBF56F"/>
  </w:style>
  <w:style w:type="paragraph" w:customStyle="1" w:styleId="40290DF2A0D54C97A37C934C38282124">
    <w:name w:val="40290DF2A0D54C97A37C934C38282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756E-CBE6-4423-B59A-1E3727F5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 EPS policy, code, guidance etc 23.5.16</Template>
  <TotalTime>9</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Elloughton Primary School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HSlipper</dc:creator>
  <cp:lastModifiedBy>BHolmes</cp:lastModifiedBy>
  <cp:revision>4</cp:revision>
  <cp:lastPrinted>2016-05-10T11:55:00Z</cp:lastPrinted>
  <dcterms:created xsi:type="dcterms:W3CDTF">2016-06-30T13:37:00Z</dcterms:created>
  <dcterms:modified xsi:type="dcterms:W3CDTF">2018-09-20T12:30:00Z</dcterms:modified>
</cp:coreProperties>
</file>